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BC" w:rsidRPr="005C7D74" w:rsidRDefault="002362D6" w:rsidP="00D00FBC">
      <w:pPr>
        <w:pStyle w:val="a3"/>
        <w:spacing w:line="240" w:lineRule="auto"/>
        <w:ind w:left="1080"/>
        <w:jc w:val="right"/>
      </w:pPr>
      <w:r>
        <w:t>У</w:t>
      </w:r>
      <w:r w:rsidR="00D00FBC" w:rsidRPr="005C7D74">
        <w:t>ТВЕРЖДЕНА</w:t>
      </w:r>
    </w:p>
    <w:p w:rsidR="00D00FBC" w:rsidRPr="005C7D74" w:rsidRDefault="00D00FBC" w:rsidP="00D00FBC">
      <w:pPr>
        <w:pStyle w:val="a3"/>
        <w:spacing w:line="240" w:lineRule="auto"/>
        <w:ind w:left="1080"/>
        <w:jc w:val="right"/>
      </w:pPr>
      <w:r w:rsidRPr="005C7D74">
        <w:t>постановлением администрации</w:t>
      </w:r>
    </w:p>
    <w:p w:rsidR="00D00FBC" w:rsidRPr="005C7D74" w:rsidRDefault="00D00FBC" w:rsidP="00D00FBC">
      <w:pPr>
        <w:pStyle w:val="a3"/>
        <w:spacing w:line="240" w:lineRule="auto"/>
        <w:ind w:left="1080"/>
        <w:jc w:val="right"/>
      </w:pPr>
      <w:r w:rsidRPr="005C7D74">
        <w:t>муниципального района муниципального</w:t>
      </w:r>
    </w:p>
    <w:p w:rsidR="00D00FBC" w:rsidRPr="005C7D74" w:rsidRDefault="00D00FBC" w:rsidP="00D00FBC">
      <w:pPr>
        <w:pStyle w:val="a3"/>
        <w:spacing w:line="240" w:lineRule="auto"/>
        <w:ind w:left="1080"/>
        <w:jc w:val="right"/>
      </w:pPr>
      <w:r w:rsidRPr="005C7D74">
        <w:t>образования «</w:t>
      </w:r>
      <w:proofErr w:type="spellStart"/>
      <w:r w:rsidRPr="005C7D74">
        <w:t>Нижнеудинский</w:t>
      </w:r>
      <w:proofErr w:type="spellEnd"/>
      <w:r w:rsidRPr="005C7D74">
        <w:t xml:space="preserve"> район»</w:t>
      </w:r>
    </w:p>
    <w:p w:rsidR="00D00FBC" w:rsidRPr="002362D6" w:rsidRDefault="001F3EE0" w:rsidP="001F3EE0">
      <w:pPr>
        <w:pStyle w:val="a3"/>
        <w:spacing w:line="240" w:lineRule="auto"/>
        <w:ind w:left="0"/>
        <w:jc w:val="right"/>
        <w:rPr>
          <w:b/>
        </w:rPr>
      </w:pPr>
      <w:r w:rsidRPr="005C7D74">
        <w:t xml:space="preserve">от </w:t>
      </w:r>
      <w:r>
        <w:t>4 декабря 2015 года № 222</w:t>
      </w:r>
    </w:p>
    <w:p w:rsidR="001F3EE0" w:rsidRDefault="001F3EE0" w:rsidP="002362D6">
      <w:pPr>
        <w:pStyle w:val="a7"/>
        <w:tabs>
          <w:tab w:val="left" w:pos="0"/>
        </w:tabs>
        <w:jc w:val="center"/>
        <w:rPr>
          <w:rFonts w:ascii="Times New Roman" w:hAnsi="Times New Roman"/>
          <w:b/>
          <w:lang w:val="ru-RU"/>
        </w:rPr>
      </w:pPr>
    </w:p>
    <w:p w:rsidR="002362D6" w:rsidRDefault="002362D6" w:rsidP="002362D6">
      <w:pPr>
        <w:pStyle w:val="a7"/>
        <w:tabs>
          <w:tab w:val="left" w:pos="0"/>
        </w:tabs>
        <w:jc w:val="center"/>
        <w:rPr>
          <w:rFonts w:ascii="Times New Roman" w:hAnsi="Times New Roman"/>
          <w:b/>
          <w:lang w:val="ru-RU"/>
        </w:rPr>
      </w:pPr>
      <w:r w:rsidRPr="002362D6">
        <w:rPr>
          <w:rFonts w:ascii="Times New Roman" w:hAnsi="Times New Roman"/>
          <w:b/>
          <w:lang w:val="ru-RU"/>
        </w:rPr>
        <w:t>МУНИЦИПАЛЬНАЯ ПРОГРАММА</w:t>
      </w:r>
    </w:p>
    <w:p w:rsidR="002362D6" w:rsidRDefault="002362D6" w:rsidP="002362D6">
      <w:pPr>
        <w:pStyle w:val="a7"/>
        <w:tabs>
          <w:tab w:val="left" w:pos="0"/>
        </w:tabs>
        <w:jc w:val="center"/>
        <w:rPr>
          <w:rFonts w:ascii="Times New Roman" w:hAnsi="Times New Roman"/>
          <w:b/>
          <w:szCs w:val="24"/>
          <w:lang w:val="ru-RU"/>
        </w:rPr>
      </w:pPr>
      <w:r w:rsidRPr="002362D6">
        <w:rPr>
          <w:rFonts w:ascii="Times New Roman" w:hAnsi="Times New Roman"/>
          <w:b/>
          <w:lang w:val="ru-RU"/>
        </w:rPr>
        <w:t>«</w:t>
      </w:r>
      <w:r w:rsidRPr="002362D6">
        <w:rPr>
          <w:rFonts w:ascii="Times New Roman" w:hAnsi="Times New Roman"/>
          <w:b/>
          <w:szCs w:val="24"/>
          <w:lang w:val="ru-RU"/>
        </w:rPr>
        <w:t>ПРОФИЛАКТИКА СОЦИАЛЬНО-НЕГАТИВ</w:t>
      </w:r>
      <w:r>
        <w:rPr>
          <w:rFonts w:ascii="Times New Roman" w:hAnsi="Times New Roman"/>
          <w:b/>
          <w:szCs w:val="24"/>
          <w:lang w:val="ru-RU"/>
        </w:rPr>
        <w:t>НЫХ ЯВЛЕНИЙ</w:t>
      </w:r>
    </w:p>
    <w:p w:rsidR="002362D6" w:rsidRPr="002362D6" w:rsidRDefault="002362D6" w:rsidP="002362D6">
      <w:pPr>
        <w:pStyle w:val="a7"/>
        <w:tabs>
          <w:tab w:val="left" w:pos="0"/>
        </w:tabs>
        <w:jc w:val="center"/>
        <w:rPr>
          <w:rFonts w:ascii="Times New Roman" w:hAnsi="Times New Roman"/>
          <w:b/>
          <w:szCs w:val="24"/>
          <w:lang w:val="ru-RU"/>
        </w:rPr>
      </w:pPr>
      <w:r w:rsidRPr="002362D6">
        <w:rPr>
          <w:rFonts w:ascii="Times New Roman" w:hAnsi="Times New Roman"/>
          <w:b/>
          <w:szCs w:val="24"/>
          <w:lang w:val="ru-RU"/>
        </w:rPr>
        <w:t xml:space="preserve">ВНИЖНЕУДИНСКОМ </w:t>
      </w:r>
      <w:proofErr w:type="gramStart"/>
      <w:r w:rsidRPr="002362D6">
        <w:rPr>
          <w:rFonts w:ascii="Times New Roman" w:hAnsi="Times New Roman"/>
          <w:b/>
          <w:szCs w:val="24"/>
          <w:lang w:val="ru-RU"/>
        </w:rPr>
        <w:t>РАЙОНЕ</w:t>
      </w:r>
      <w:proofErr w:type="gramEnd"/>
      <w:r w:rsidRPr="002362D6">
        <w:rPr>
          <w:rFonts w:ascii="Times New Roman" w:hAnsi="Times New Roman"/>
          <w:b/>
          <w:szCs w:val="24"/>
          <w:lang w:val="ru-RU"/>
        </w:rPr>
        <w:t>» НА 2016-2018 ГОДЫ</w:t>
      </w:r>
    </w:p>
    <w:p w:rsidR="0037774E" w:rsidRDefault="0037774E" w:rsidP="0037774E">
      <w:pPr>
        <w:tabs>
          <w:tab w:val="left" w:pos="0"/>
        </w:tabs>
        <w:autoSpaceDE w:val="0"/>
        <w:autoSpaceDN w:val="0"/>
        <w:adjustRightInd w:val="0"/>
        <w:spacing w:line="240" w:lineRule="auto"/>
        <w:jc w:val="center"/>
        <w:rPr>
          <w:b/>
        </w:rPr>
      </w:pPr>
      <w:r>
        <w:rPr>
          <w:b/>
        </w:rPr>
        <w:t xml:space="preserve">(в ред. постановлений администрации от </w:t>
      </w:r>
      <w:r w:rsidR="00443947">
        <w:rPr>
          <w:b/>
        </w:rPr>
        <w:t>21.03.2016г. №32, 23.03.2016г. №38, от 03.10.2016г. №</w:t>
      </w:r>
      <w:r>
        <w:rPr>
          <w:b/>
        </w:rPr>
        <w:t>205</w:t>
      </w:r>
      <w:r w:rsidR="00443947">
        <w:rPr>
          <w:b/>
        </w:rPr>
        <w:t>, от 12.10.2016 г. №219</w:t>
      </w:r>
      <w:r w:rsidR="001F2C82">
        <w:rPr>
          <w:b/>
        </w:rPr>
        <w:t>, от 28.12.2016г. № 298</w:t>
      </w:r>
      <w:r w:rsidRPr="00003B80">
        <w:rPr>
          <w:b/>
        </w:rPr>
        <w:t>)</w:t>
      </w:r>
    </w:p>
    <w:p w:rsidR="00D00FBC" w:rsidRPr="005C7D74" w:rsidRDefault="00D00FBC" w:rsidP="002362D6">
      <w:pPr>
        <w:pStyle w:val="a3"/>
        <w:spacing w:line="240" w:lineRule="auto"/>
        <w:ind w:left="0"/>
        <w:jc w:val="center"/>
        <w:outlineLvl w:val="0"/>
        <w:rPr>
          <w:b/>
        </w:rPr>
      </w:pPr>
    </w:p>
    <w:p w:rsidR="00FE2CAA" w:rsidRPr="005C7D74" w:rsidRDefault="00FE2CAA" w:rsidP="00DF492C">
      <w:pPr>
        <w:pStyle w:val="a3"/>
        <w:numPr>
          <w:ilvl w:val="0"/>
          <w:numId w:val="1"/>
        </w:numPr>
        <w:spacing w:line="240" w:lineRule="auto"/>
        <w:ind w:left="0"/>
        <w:jc w:val="center"/>
      </w:pPr>
      <w:r w:rsidRPr="005C7D74">
        <w:t>ПАСПОРТ ПРОГРАММЫ</w:t>
      </w:r>
    </w:p>
    <w:p w:rsidR="00F90B4E" w:rsidRPr="005C7D74" w:rsidRDefault="00F90B4E" w:rsidP="00DF492C">
      <w:pPr>
        <w:pStyle w:val="a3"/>
        <w:spacing w:line="240" w:lineRule="auto"/>
        <w:ind w:left="0"/>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7"/>
        <w:gridCol w:w="6662"/>
      </w:tblGrid>
      <w:tr w:rsidR="00FE2CAA" w:rsidRPr="0007325B" w:rsidTr="00DB197F">
        <w:trPr>
          <w:tblCellSpacing w:w="5" w:type="nil"/>
        </w:trPr>
        <w:tc>
          <w:tcPr>
            <w:tcW w:w="2977" w:type="dxa"/>
          </w:tcPr>
          <w:p w:rsidR="00FE2CAA" w:rsidRPr="0007325B" w:rsidRDefault="0036533C" w:rsidP="0007325B">
            <w:pPr>
              <w:widowControl w:val="0"/>
              <w:spacing w:line="240" w:lineRule="auto"/>
            </w:pPr>
            <w:r>
              <w:t>Наименование Программы</w:t>
            </w:r>
          </w:p>
        </w:tc>
        <w:tc>
          <w:tcPr>
            <w:tcW w:w="6662" w:type="dxa"/>
          </w:tcPr>
          <w:p w:rsidR="00FE2CAA" w:rsidRPr="0007325B" w:rsidRDefault="002362D6" w:rsidP="0007325B">
            <w:pPr>
              <w:widowControl w:val="0"/>
              <w:spacing w:line="240" w:lineRule="auto"/>
              <w:jc w:val="both"/>
            </w:pPr>
            <w:r w:rsidRPr="0007325B">
              <w:t xml:space="preserve">Профилактика социально-негативных явлений </w:t>
            </w:r>
            <w:proofErr w:type="gramStart"/>
            <w:r w:rsidRPr="0007325B">
              <w:t>в</w:t>
            </w:r>
            <w:proofErr w:type="gramEnd"/>
            <w:r w:rsidR="003104B3">
              <w:t xml:space="preserve"> </w:t>
            </w:r>
            <w:proofErr w:type="gramStart"/>
            <w:r w:rsidRPr="0007325B">
              <w:t>Нижнеудинском</w:t>
            </w:r>
            <w:proofErr w:type="gramEnd"/>
            <w:r w:rsidR="003104B3">
              <w:t xml:space="preserve"> районе</w:t>
            </w:r>
            <w:r w:rsidRPr="0007325B">
              <w:t xml:space="preserve"> на 2016-2018 годы </w:t>
            </w:r>
            <w:r w:rsidR="00D709B4" w:rsidRPr="0007325B">
              <w:t>(далее – Программа)</w:t>
            </w:r>
          </w:p>
        </w:tc>
      </w:tr>
      <w:tr w:rsidR="00FE2CAA" w:rsidRPr="0007325B" w:rsidTr="00DB197F">
        <w:trPr>
          <w:trHeight w:val="600"/>
          <w:tblCellSpacing w:w="5" w:type="nil"/>
        </w:trPr>
        <w:tc>
          <w:tcPr>
            <w:tcW w:w="2977" w:type="dxa"/>
          </w:tcPr>
          <w:p w:rsidR="00FE2CAA" w:rsidRPr="0007325B" w:rsidRDefault="00FE2CAA" w:rsidP="0007325B">
            <w:pPr>
              <w:widowControl w:val="0"/>
              <w:spacing w:line="240" w:lineRule="auto"/>
            </w:pPr>
            <w:r w:rsidRPr="0007325B">
              <w:t>Основание для разработки Программы</w:t>
            </w:r>
          </w:p>
        </w:tc>
        <w:tc>
          <w:tcPr>
            <w:tcW w:w="6662" w:type="dxa"/>
          </w:tcPr>
          <w:p w:rsidR="001A63A7" w:rsidRPr="0007325B" w:rsidRDefault="00BE7BBC" w:rsidP="0007325B">
            <w:pPr>
              <w:pStyle w:val="a3"/>
              <w:spacing w:line="240" w:lineRule="auto"/>
              <w:ind w:left="0"/>
              <w:jc w:val="both"/>
              <w:rPr>
                <w:rStyle w:val="apple-style-span"/>
              </w:rPr>
            </w:pPr>
            <w:r w:rsidRPr="0007325B">
              <w:rPr>
                <w:rStyle w:val="apple-style-span"/>
                <w:shd w:val="clear" w:color="auto" w:fill="FFFFFF"/>
              </w:rPr>
              <w:t>Федеральныйзаконот 6 октября 2003 года №131-ФЗ "Об общихпринципах организации местного самоуправления в Российской Федерации";</w:t>
            </w:r>
          </w:p>
          <w:p w:rsidR="001A63A7" w:rsidRPr="0007325B" w:rsidRDefault="001A63A7" w:rsidP="0007325B">
            <w:pPr>
              <w:spacing w:line="240" w:lineRule="auto"/>
              <w:jc w:val="both"/>
            </w:pPr>
            <w:r w:rsidRPr="0007325B">
              <w:t>Федеральный закон от 8 января 1998 года № 3-ФЗ «О наркотических средствах и психотропных веществах»;</w:t>
            </w:r>
          </w:p>
          <w:p w:rsidR="00096F9A" w:rsidRPr="0007325B" w:rsidRDefault="00096F9A" w:rsidP="00096F9A">
            <w:pPr>
              <w:pStyle w:val="a3"/>
              <w:spacing w:line="240" w:lineRule="auto"/>
              <w:ind w:left="0"/>
              <w:jc w:val="both"/>
            </w:pPr>
            <w:r w:rsidRPr="00DF1B30">
              <w:rPr>
                <w:color w:val="000000"/>
              </w:rPr>
              <w:t>Федеральный закон от 24.06.1999 года № 120-ФЗ «Об основах системы профилактики безнадзорности</w:t>
            </w:r>
            <w:r w:rsidRPr="0007325B">
              <w:rPr>
                <w:color w:val="000000"/>
              </w:rPr>
              <w:t xml:space="preserve"> и правонарушенийнесовершеннолетних»;</w:t>
            </w:r>
          </w:p>
          <w:p w:rsidR="00096F9A" w:rsidRPr="0007325B" w:rsidRDefault="00096F9A" w:rsidP="00096F9A">
            <w:pPr>
              <w:pStyle w:val="a3"/>
              <w:spacing w:line="240" w:lineRule="auto"/>
              <w:ind w:left="0"/>
              <w:jc w:val="both"/>
            </w:pPr>
            <w:r w:rsidRPr="0007325B">
              <w:rPr>
                <w:color w:val="000000"/>
              </w:rPr>
              <w:t>Федеральный закон от 10.12.1995 года № 196-ФЗ «О безопасности дорожного движения»;</w:t>
            </w:r>
          </w:p>
          <w:p w:rsidR="00096F9A" w:rsidRPr="0007325B" w:rsidRDefault="00096F9A" w:rsidP="00096F9A">
            <w:pPr>
              <w:pStyle w:val="a3"/>
              <w:spacing w:line="240" w:lineRule="auto"/>
              <w:ind w:left="0"/>
              <w:jc w:val="both"/>
            </w:pPr>
            <w:r w:rsidRPr="0007325B">
              <w:rPr>
                <w:color w:val="000000"/>
              </w:rPr>
              <w:t>Федеральный закон от 25.07.2002 года № 114-ФЗ «О противодействии экстремистской деятельности»;</w:t>
            </w:r>
          </w:p>
          <w:p w:rsidR="00096F9A" w:rsidRPr="0007325B" w:rsidRDefault="00096F9A" w:rsidP="00096F9A">
            <w:pPr>
              <w:pStyle w:val="a3"/>
              <w:spacing w:line="240" w:lineRule="auto"/>
              <w:ind w:left="0"/>
              <w:jc w:val="both"/>
            </w:pPr>
            <w:r w:rsidRPr="0007325B">
              <w:rPr>
                <w:color w:val="000000"/>
              </w:rPr>
              <w:t>Федеральный закон от 06.03.2006 года № 35-ФЗ «О противодействии терроризму»;</w:t>
            </w:r>
          </w:p>
          <w:p w:rsidR="00096F9A" w:rsidRPr="00DF1B30" w:rsidRDefault="00096F9A" w:rsidP="00096F9A">
            <w:pPr>
              <w:pStyle w:val="a3"/>
              <w:spacing w:line="240" w:lineRule="auto"/>
              <w:ind w:left="0"/>
              <w:jc w:val="both"/>
            </w:pPr>
            <w:r w:rsidRPr="00DF1B30">
              <w:rPr>
                <w:rFonts w:eastAsia="Calibri"/>
                <w:color w:val="000000"/>
              </w:rPr>
              <w:t>Федеральный закон от 21.11.2011 года № 323-ФЗ «Об основах охраны здоровья граждан в Российской Федерации»;</w:t>
            </w:r>
          </w:p>
          <w:p w:rsidR="001A63A7" w:rsidRPr="0007325B" w:rsidRDefault="001A63A7" w:rsidP="0007325B">
            <w:pPr>
              <w:pStyle w:val="a3"/>
              <w:spacing w:line="240" w:lineRule="auto"/>
              <w:ind w:left="0"/>
              <w:jc w:val="both"/>
            </w:pPr>
            <w:r w:rsidRPr="0007325B">
              <w:t xml:space="preserve">Указ Президента Российской Федерации </w:t>
            </w:r>
            <w:hyperlink r:id="rId6" w:history="1">
              <w:r w:rsidRPr="0007325B">
                <w:t>от 18 октября 2007 года №</w:t>
              </w:r>
              <w:r w:rsidRPr="0007325B">
                <w:rPr>
                  <w:lang w:val="en-US"/>
                </w:rPr>
                <w:t> </w:t>
              </w:r>
              <w:r w:rsidRPr="0007325B">
                <w:t>1374</w:t>
              </w:r>
            </w:hyperlink>
            <w:r w:rsidRPr="0007325B">
              <w:t xml:space="preserve"> «О дополнительных мерах по противодействию незаконному обороту наркотических средств, психотропных веществ и их </w:t>
            </w:r>
            <w:proofErr w:type="spellStart"/>
            <w:r w:rsidRPr="0007325B">
              <w:t>прекурсоров</w:t>
            </w:r>
            <w:proofErr w:type="spellEnd"/>
            <w:r w:rsidRPr="0007325B">
              <w:t>»;</w:t>
            </w:r>
          </w:p>
          <w:p w:rsidR="001A63A7" w:rsidRPr="0007325B" w:rsidRDefault="001A63A7" w:rsidP="0007325B">
            <w:pPr>
              <w:pStyle w:val="a3"/>
              <w:spacing w:line="240" w:lineRule="auto"/>
              <w:ind w:left="0"/>
              <w:jc w:val="both"/>
            </w:pPr>
            <w:r w:rsidRPr="0007325B">
              <w:t xml:space="preserve">Указ Президента Российской Федерации </w:t>
            </w:r>
            <w:hyperlink r:id="rId7" w:history="1">
              <w:r w:rsidRPr="0007325B">
                <w:t>от 12 мая 2009 года №537</w:t>
              </w:r>
            </w:hyperlink>
            <w:r w:rsidRPr="0007325B">
              <w:t xml:space="preserve"> «О Стратегии национальной безопасности Российской Федерации до 2020 года»;</w:t>
            </w:r>
          </w:p>
          <w:p w:rsidR="001A63A7" w:rsidRPr="00DF1B30" w:rsidRDefault="001A63A7" w:rsidP="00DF1B30">
            <w:pPr>
              <w:pStyle w:val="a3"/>
              <w:spacing w:line="240" w:lineRule="auto"/>
              <w:ind w:left="0"/>
              <w:jc w:val="both"/>
            </w:pPr>
            <w:r w:rsidRPr="0007325B">
              <w:t xml:space="preserve">Указ Президента Российской Федерации от 9 июня 2010 года </w:t>
            </w:r>
            <w:r w:rsidRPr="00DF1B30">
              <w:t>№690 «Об утверждении Стратегии государственной антинаркотической политики Российской Федерации до 2020 года»;</w:t>
            </w:r>
          </w:p>
          <w:p w:rsidR="00DF1B30" w:rsidRPr="00DF1B30" w:rsidRDefault="00DF1B30" w:rsidP="00DF1B30">
            <w:pPr>
              <w:pStyle w:val="1"/>
              <w:spacing w:before="0" w:beforeAutospacing="0" w:after="0" w:afterAutospacing="0"/>
              <w:jc w:val="both"/>
              <w:rPr>
                <w:b w:val="0"/>
                <w:sz w:val="24"/>
                <w:szCs w:val="24"/>
              </w:rPr>
            </w:pPr>
            <w:r w:rsidRPr="00DF1B30">
              <w:rPr>
                <w:b w:val="0"/>
                <w:sz w:val="24"/>
                <w:szCs w:val="24"/>
              </w:rPr>
              <w:t>Закон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p>
          <w:p w:rsidR="001A63A7" w:rsidRPr="00DF1B30" w:rsidRDefault="00DF1B30" w:rsidP="00DF1B30">
            <w:pPr>
              <w:pStyle w:val="1"/>
              <w:spacing w:before="0" w:beforeAutospacing="0" w:after="0" w:afterAutospacing="0"/>
              <w:jc w:val="both"/>
              <w:rPr>
                <w:b w:val="0"/>
                <w:sz w:val="24"/>
                <w:szCs w:val="24"/>
              </w:rPr>
            </w:pPr>
            <w:r w:rsidRPr="00DF1B30">
              <w:rPr>
                <w:rFonts w:eastAsia="Calibri"/>
                <w:b w:val="0"/>
                <w:color w:val="000000"/>
                <w:sz w:val="24"/>
                <w:szCs w:val="24"/>
              </w:rPr>
              <w:t>Закон Иркутской области от 05.03.2010 года № 4-оз «Об отдельных вопросах здравоохранения в Иркутской области»</w:t>
            </w:r>
          </w:p>
        </w:tc>
      </w:tr>
      <w:tr w:rsidR="00FE2CAA" w:rsidRPr="0007325B" w:rsidTr="00DB197F">
        <w:trPr>
          <w:tblCellSpacing w:w="5" w:type="nil"/>
        </w:trPr>
        <w:tc>
          <w:tcPr>
            <w:tcW w:w="2977" w:type="dxa"/>
          </w:tcPr>
          <w:p w:rsidR="00FE2CAA" w:rsidRPr="0007325B" w:rsidRDefault="00FE2CAA" w:rsidP="0007325B">
            <w:pPr>
              <w:widowControl w:val="0"/>
              <w:spacing w:line="240" w:lineRule="auto"/>
            </w:pPr>
            <w:r w:rsidRPr="0007325B">
              <w:t>Администратор Программы</w:t>
            </w:r>
          </w:p>
        </w:tc>
        <w:tc>
          <w:tcPr>
            <w:tcW w:w="6662" w:type="dxa"/>
          </w:tcPr>
          <w:p w:rsidR="00FE2CAA" w:rsidRPr="0007325B" w:rsidRDefault="00DD5127" w:rsidP="0007325B">
            <w:pPr>
              <w:widowControl w:val="0"/>
              <w:spacing w:line="240" w:lineRule="auto"/>
              <w:jc w:val="both"/>
            </w:pPr>
            <w:r w:rsidRPr="0007325B">
              <w:t>Заместитель мэра по социально-культурным вопросам</w:t>
            </w:r>
          </w:p>
        </w:tc>
      </w:tr>
      <w:tr w:rsidR="00FE2CAA" w:rsidRPr="0007325B" w:rsidTr="00DB197F">
        <w:trPr>
          <w:trHeight w:val="400"/>
          <w:tblCellSpacing w:w="5" w:type="nil"/>
        </w:trPr>
        <w:tc>
          <w:tcPr>
            <w:tcW w:w="2977" w:type="dxa"/>
          </w:tcPr>
          <w:p w:rsidR="0036533C" w:rsidRPr="0007325B" w:rsidRDefault="00E53059" w:rsidP="00067C1E">
            <w:pPr>
              <w:widowControl w:val="0"/>
              <w:spacing w:line="240" w:lineRule="auto"/>
            </w:pPr>
            <w:r w:rsidRPr="0007325B">
              <w:t xml:space="preserve">Разработчики </w:t>
            </w:r>
            <w:r w:rsidR="00FE2CAA" w:rsidRPr="0007325B">
              <w:t xml:space="preserve">Программы (структурные подразделения </w:t>
            </w:r>
            <w:r w:rsidR="00FE2CAA" w:rsidRPr="0007325B">
              <w:lastRenderedPageBreak/>
              <w:t>администрации района и (или) сторонние организации)</w:t>
            </w:r>
          </w:p>
        </w:tc>
        <w:tc>
          <w:tcPr>
            <w:tcW w:w="6662" w:type="dxa"/>
          </w:tcPr>
          <w:p w:rsidR="00FE2CAA" w:rsidRPr="0007325B" w:rsidRDefault="00DD5127" w:rsidP="0007325B">
            <w:pPr>
              <w:pStyle w:val="a7"/>
              <w:jc w:val="both"/>
              <w:rPr>
                <w:rFonts w:ascii="Times New Roman" w:hAnsi="Times New Roman"/>
                <w:szCs w:val="24"/>
                <w:lang w:val="ru-RU"/>
              </w:rPr>
            </w:pPr>
            <w:r w:rsidRPr="0007325B">
              <w:rPr>
                <w:rFonts w:ascii="Times New Roman" w:hAnsi="Times New Roman"/>
                <w:szCs w:val="24"/>
                <w:lang w:val="ru-RU"/>
              </w:rPr>
              <w:lastRenderedPageBreak/>
              <w:t>Заместитель мэра по социально-культурным вопросам</w:t>
            </w:r>
            <w:r w:rsidR="00C62001" w:rsidRPr="0007325B">
              <w:rPr>
                <w:rFonts w:ascii="Times New Roman" w:hAnsi="Times New Roman"/>
                <w:szCs w:val="24"/>
                <w:lang w:val="ru-RU"/>
              </w:rPr>
              <w:t>;</w:t>
            </w:r>
            <w:r w:rsidR="008F21F8" w:rsidRPr="0007325B">
              <w:rPr>
                <w:rFonts w:ascii="Times New Roman" w:hAnsi="Times New Roman"/>
                <w:szCs w:val="24"/>
                <w:lang w:val="ru-RU"/>
              </w:rPr>
              <w:t xml:space="preserve"> Управление по развитию культурной сферы, библиотечного обслуживания и физической культуры администрации </w:t>
            </w:r>
            <w:r w:rsidR="008F21F8" w:rsidRPr="0007325B">
              <w:rPr>
                <w:rFonts w:ascii="Times New Roman" w:hAnsi="Times New Roman"/>
                <w:szCs w:val="24"/>
                <w:lang w:val="ru-RU"/>
              </w:rPr>
              <w:lastRenderedPageBreak/>
              <w:t>муниципального района муниципального образования "</w:t>
            </w:r>
            <w:proofErr w:type="spellStart"/>
            <w:r w:rsidR="008F21F8" w:rsidRPr="0007325B">
              <w:rPr>
                <w:rFonts w:ascii="Times New Roman" w:hAnsi="Times New Roman"/>
                <w:szCs w:val="24"/>
                <w:lang w:val="ru-RU"/>
              </w:rPr>
              <w:t>Нижнеудинский</w:t>
            </w:r>
            <w:proofErr w:type="spellEnd"/>
            <w:r w:rsidR="008F21F8" w:rsidRPr="0007325B">
              <w:rPr>
                <w:rFonts w:ascii="Times New Roman" w:hAnsi="Times New Roman"/>
                <w:szCs w:val="24"/>
                <w:lang w:val="ru-RU"/>
              </w:rPr>
              <w:t xml:space="preserve"> район" (далее – Управление по культуре)</w:t>
            </w:r>
          </w:p>
        </w:tc>
      </w:tr>
      <w:tr w:rsidR="00FE2CAA" w:rsidRPr="0007325B" w:rsidTr="00DB197F">
        <w:trPr>
          <w:tblCellSpacing w:w="5" w:type="nil"/>
        </w:trPr>
        <w:tc>
          <w:tcPr>
            <w:tcW w:w="2977" w:type="dxa"/>
          </w:tcPr>
          <w:p w:rsidR="00FE2CAA" w:rsidRPr="0007325B" w:rsidRDefault="00FE2CAA" w:rsidP="0007325B">
            <w:pPr>
              <w:widowControl w:val="0"/>
              <w:spacing w:line="240" w:lineRule="auto"/>
            </w:pPr>
            <w:r w:rsidRPr="0007325B">
              <w:lastRenderedPageBreak/>
              <w:t>Исполнители программных мероприятий</w:t>
            </w:r>
          </w:p>
        </w:tc>
        <w:tc>
          <w:tcPr>
            <w:tcW w:w="6662" w:type="dxa"/>
          </w:tcPr>
          <w:p w:rsidR="00276505" w:rsidRPr="0007325B" w:rsidRDefault="00276505" w:rsidP="0007325B">
            <w:pPr>
              <w:spacing w:line="240" w:lineRule="auto"/>
              <w:jc w:val="both"/>
            </w:pPr>
            <w:r w:rsidRPr="0007325B">
              <w:t>Управление по культуре;</w:t>
            </w:r>
          </w:p>
          <w:p w:rsidR="00435B59" w:rsidRPr="0007325B" w:rsidRDefault="00276505" w:rsidP="0007325B">
            <w:pPr>
              <w:pStyle w:val="a7"/>
              <w:jc w:val="both"/>
              <w:rPr>
                <w:rFonts w:ascii="Times New Roman" w:hAnsi="Times New Roman"/>
                <w:szCs w:val="24"/>
                <w:lang w:val="ru-RU"/>
              </w:rPr>
            </w:pPr>
            <w:r w:rsidRPr="0007325B">
              <w:rPr>
                <w:rFonts w:ascii="Times New Roman" w:hAnsi="Times New Roman"/>
                <w:szCs w:val="24"/>
                <w:lang w:val="ru-RU"/>
              </w:rPr>
              <w:t xml:space="preserve">Учреждения, подведомственные Управлению по культуре; </w:t>
            </w:r>
            <w:r w:rsidR="00435B59" w:rsidRPr="0007325B">
              <w:rPr>
                <w:rFonts w:ascii="Times New Roman" w:hAnsi="Times New Roman"/>
                <w:szCs w:val="24"/>
                <w:lang w:val="ru-RU"/>
              </w:rPr>
              <w:t>Управление образования администрации муниципального района муниципального образования «</w:t>
            </w:r>
            <w:proofErr w:type="spellStart"/>
            <w:r w:rsidR="00435B59" w:rsidRPr="0007325B">
              <w:rPr>
                <w:rFonts w:ascii="Times New Roman" w:hAnsi="Times New Roman"/>
                <w:szCs w:val="24"/>
                <w:lang w:val="ru-RU"/>
              </w:rPr>
              <w:t>Нижнеудинский</w:t>
            </w:r>
            <w:proofErr w:type="spellEnd"/>
            <w:r w:rsidR="00435B59" w:rsidRPr="0007325B">
              <w:rPr>
                <w:rFonts w:ascii="Times New Roman" w:hAnsi="Times New Roman"/>
                <w:szCs w:val="24"/>
                <w:lang w:val="ru-RU"/>
              </w:rPr>
              <w:t xml:space="preserve"> район» (далее – Управление образования);</w:t>
            </w:r>
          </w:p>
          <w:p w:rsidR="00276505" w:rsidRPr="0007325B" w:rsidRDefault="00276505" w:rsidP="0007325B">
            <w:pPr>
              <w:spacing w:line="240" w:lineRule="auto"/>
              <w:jc w:val="both"/>
            </w:pPr>
            <w:r w:rsidRPr="0007325B">
              <w:t>Учреждения, подведомственные Управлению образования;</w:t>
            </w:r>
          </w:p>
          <w:p w:rsidR="00276505" w:rsidRPr="0007325B" w:rsidRDefault="00276505" w:rsidP="0007325B">
            <w:pPr>
              <w:spacing w:line="240" w:lineRule="auto"/>
              <w:jc w:val="both"/>
            </w:pPr>
            <w:r w:rsidRPr="0007325B">
              <w:t>Отдел по работе с молодежью и делам несовершеннолетних</w:t>
            </w:r>
            <w:r w:rsidR="00470E9D" w:rsidRPr="0007325B">
              <w:t xml:space="preserve"> администрации муниципального района муниципального образования «</w:t>
            </w:r>
            <w:proofErr w:type="spellStart"/>
            <w:r w:rsidR="00470E9D" w:rsidRPr="0007325B">
              <w:t>Нижнеудинский</w:t>
            </w:r>
            <w:proofErr w:type="spellEnd"/>
            <w:r w:rsidR="00470E9D" w:rsidRPr="0007325B">
              <w:t xml:space="preserve"> район» (далее</w:t>
            </w:r>
            <w:r w:rsidR="00BF00B9" w:rsidRPr="0007325B">
              <w:t xml:space="preserve"> -</w:t>
            </w:r>
            <w:r w:rsidR="00470E9D" w:rsidRPr="0007325B">
              <w:t xml:space="preserve"> отдел по работе с молодежью и делам несовершеннолетних)</w:t>
            </w:r>
            <w:r w:rsidRPr="0007325B">
              <w:t>;</w:t>
            </w:r>
          </w:p>
          <w:p w:rsidR="00267B94" w:rsidRPr="0007325B" w:rsidRDefault="00267B94" w:rsidP="0007325B">
            <w:pPr>
              <w:spacing w:line="240" w:lineRule="auto"/>
              <w:jc w:val="both"/>
            </w:pPr>
            <w:r w:rsidRPr="0007325B">
              <w:t>Областное государственное бюджетное учреждение здравоохранения «</w:t>
            </w:r>
            <w:proofErr w:type="spellStart"/>
            <w:r w:rsidRPr="0007325B">
              <w:t>Нижнеудинская</w:t>
            </w:r>
            <w:proofErr w:type="spellEnd"/>
            <w:r w:rsidRPr="0007325B">
              <w:t xml:space="preserve"> районная больница» (далее – ОГБУЗ «</w:t>
            </w:r>
            <w:proofErr w:type="spellStart"/>
            <w:r w:rsidRPr="0007325B">
              <w:t>Нижнеудинская</w:t>
            </w:r>
            <w:proofErr w:type="spellEnd"/>
            <w:r w:rsidRPr="0007325B">
              <w:t xml:space="preserve"> РБ») (по согласованию);</w:t>
            </w:r>
          </w:p>
          <w:p w:rsidR="00276505" w:rsidRPr="0007325B" w:rsidRDefault="00276505" w:rsidP="0007325B">
            <w:pPr>
              <w:spacing w:line="240" w:lineRule="auto"/>
              <w:jc w:val="both"/>
            </w:pPr>
            <w:r w:rsidRPr="0007325B">
              <w:t xml:space="preserve">ОМВД России по </w:t>
            </w:r>
            <w:proofErr w:type="spellStart"/>
            <w:r w:rsidRPr="0007325B">
              <w:t>Нижнеудинскому</w:t>
            </w:r>
            <w:proofErr w:type="spellEnd"/>
            <w:r w:rsidRPr="0007325B">
              <w:t xml:space="preserve"> району</w:t>
            </w:r>
            <w:r w:rsidR="0050161B" w:rsidRPr="0007325B">
              <w:t xml:space="preserve"> (по согласованию)</w:t>
            </w:r>
            <w:r w:rsidRPr="0007325B">
              <w:t>;</w:t>
            </w:r>
          </w:p>
          <w:p w:rsidR="00276505" w:rsidRPr="0007325B" w:rsidRDefault="00276505" w:rsidP="0007325B">
            <w:pPr>
              <w:spacing w:line="240" w:lineRule="auto"/>
              <w:jc w:val="both"/>
            </w:pPr>
            <w:r w:rsidRPr="0007325B">
              <w:t>Комиссия по делам несовершеннолетних и защите их прав администрации муниципального района муниципального образования «</w:t>
            </w:r>
            <w:proofErr w:type="spellStart"/>
            <w:r w:rsidRPr="0007325B">
              <w:t>Нижнеудинский</w:t>
            </w:r>
            <w:proofErr w:type="spellEnd"/>
            <w:r w:rsidRPr="0007325B">
              <w:t xml:space="preserve"> район»</w:t>
            </w:r>
            <w:r w:rsidR="00096F9A">
              <w:t xml:space="preserve"> (далее – КДН)</w:t>
            </w:r>
            <w:r w:rsidRPr="0007325B">
              <w:t>;</w:t>
            </w:r>
          </w:p>
          <w:p w:rsidR="00E5314F" w:rsidRPr="0007325B" w:rsidRDefault="00276505" w:rsidP="0007325B">
            <w:pPr>
              <w:spacing w:line="240" w:lineRule="auto"/>
              <w:jc w:val="both"/>
            </w:pPr>
            <w:r w:rsidRPr="0007325B">
              <w:t>Антинаркотическая комиссия муниципального образования «</w:t>
            </w:r>
            <w:proofErr w:type="spellStart"/>
            <w:r w:rsidRPr="0007325B">
              <w:t>Нижнеудинский</w:t>
            </w:r>
            <w:proofErr w:type="spellEnd"/>
            <w:r w:rsidRPr="0007325B">
              <w:t xml:space="preserve"> район»</w:t>
            </w:r>
          </w:p>
        </w:tc>
      </w:tr>
      <w:tr w:rsidR="00435B59" w:rsidRPr="0007325B" w:rsidTr="00DB197F">
        <w:trPr>
          <w:tblCellSpacing w:w="5" w:type="nil"/>
        </w:trPr>
        <w:tc>
          <w:tcPr>
            <w:tcW w:w="2977" w:type="dxa"/>
          </w:tcPr>
          <w:p w:rsidR="00435B59" w:rsidRPr="0007325B" w:rsidRDefault="00435B59" w:rsidP="0007325B">
            <w:pPr>
              <w:widowControl w:val="0"/>
              <w:spacing w:line="240" w:lineRule="auto"/>
            </w:pPr>
            <w:r w:rsidRPr="0007325B">
              <w:t>Цели и задачи Программы</w:t>
            </w:r>
          </w:p>
        </w:tc>
        <w:tc>
          <w:tcPr>
            <w:tcW w:w="6662" w:type="dxa"/>
          </w:tcPr>
          <w:p w:rsidR="00435B59" w:rsidRPr="0007325B" w:rsidRDefault="00435B59" w:rsidP="00096F9A">
            <w:pPr>
              <w:spacing w:line="240" w:lineRule="auto"/>
              <w:jc w:val="both"/>
            </w:pPr>
            <w:r w:rsidRPr="0007325B">
              <w:t xml:space="preserve">Цель Программы - профилактика социально-негативных явлений вНижнеудинском </w:t>
            </w:r>
            <w:proofErr w:type="gramStart"/>
            <w:r w:rsidRPr="0007325B">
              <w:t>районе</w:t>
            </w:r>
            <w:proofErr w:type="gramEnd"/>
            <w:r w:rsidRPr="0007325B">
              <w:t>.</w:t>
            </w:r>
          </w:p>
          <w:p w:rsidR="00435B59" w:rsidRPr="0007325B" w:rsidRDefault="00435B59" w:rsidP="00096F9A">
            <w:pPr>
              <w:spacing w:line="240" w:lineRule="auto"/>
              <w:jc w:val="both"/>
            </w:pPr>
            <w:r w:rsidRPr="0007325B">
              <w:t>Задачи Программы:</w:t>
            </w:r>
          </w:p>
          <w:p w:rsidR="00123244" w:rsidRPr="0007325B" w:rsidRDefault="00123244" w:rsidP="00096F9A">
            <w:pPr>
              <w:pStyle w:val="a3"/>
              <w:numPr>
                <w:ilvl w:val="0"/>
                <w:numId w:val="43"/>
              </w:numPr>
              <w:spacing w:line="240" w:lineRule="auto"/>
              <w:ind w:left="0" w:firstLine="0"/>
              <w:jc w:val="both"/>
            </w:pPr>
            <w:r w:rsidRPr="0007325B">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123244" w:rsidRPr="0007325B" w:rsidRDefault="00123244" w:rsidP="00096F9A">
            <w:pPr>
              <w:pStyle w:val="a3"/>
              <w:numPr>
                <w:ilvl w:val="0"/>
                <w:numId w:val="43"/>
              </w:numPr>
              <w:spacing w:line="240" w:lineRule="auto"/>
              <w:ind w:left="0" w:firstLine="0"/>
              <w:jc w:val="both"/>
            </w:pPr>
            <w:r w:rsidRPr="0007325B">
              <w:rPr>
                <w:lang w:eastAsia="ru-RU"/>
              </w:rPr>
              <w:t xml:space="preserve">укрепление общественной безопасности и снижения уровня преступности на территории </w:t>
            </w:r>
            <w:proofErr w:type="spellStart"/>
            <w:r w:rsidR="00AC2F90" w:rsidRPr="0007325B">
              <w:rPr>
                <w:lang w:eastAsia="ru-RU"/>
              </w:rPr>
              <w:t>Нижнеудинского</w:t>
            </w:r>
            <w:proofErr w:type="spellEnd"/>
            <w:r w:rsidR="00AC2F90" w:rsidRPr="0007325B">
              <w:rPr>
                <w:lang w:eastAsia="ru-RU"/>
              </w:rPr>
              <w:t xml:space="preserve"> района</w:t>
            </w:r>
            <w:r w:rsidRPr="0007325B">
              <w:rPr>
                <w:lang w:eastAsia="ru-RU"/>
              </w:rPr>
              <w:t>;</w:t>
            </w:r>
          </w:p>
          <w:p w:rsidR="00123244" w:rsidRPr="0007325B" w:rsidRDefault="00123244" w:rsidP="00096F9A">
            <w:pPr>
              <w:pStyle w:val="a3"/>
              <w:numPr>
                <w:ilvl w:val="0"/>
                <w:numId w:val="43"/>
              </w:numPr>
              <w:spacing w:line="240" w:lineRule="auto"/>
              <w:ind w:left="0" w:firstLine="0"/>
              <w:jc w:val="both"/>
            </w:pPr>
            <w:r w:rsidRPr="0007325B">
              <w:t>профилактика ВИЧ инфекции</w:t>
            </w:r>
            <w:r w:rsidR="00AC2F90" w:rsidRPr="0007325B">
              <w:t xml:space="preserve"> и</w:t>
            </w:r>
            <w:r w:rsidRPr="0007325B">
              <w:t xml:space="preserve"> СПИДа среди молодежи;</w:t>
            </w:r>
          </w:p>
          <w:p w:rsidR="00123244" w:rsidRPr="0007325B" w:rsidRDefault="00123244" w:rsidP="00096F9A">
            <w:pPr>
              <w:pStyle w:val="a3"/>
              <w:numPr>
                <w:ilvl w:val="0"/>
                <w:numId w:val="43"/>
              </w:numPr>
              <w:spacing w:line="240" w:lineRule="auto"/>
              <w:ind w:left="0" w:firstLine="0"/>
              <w:jc w:val="both"/>
            </w:pPr>
            <w:r w:rsidRPr="0007325B">
              <w:t>профилактика социального сиротства, безнадзорности, беспризорности и правонарушений несовершеннолетних;</w:t>
            </w:r>
          </w:p>
          <w:p w:rsidR="00123244" w:rsidRPr="0007325B" w:rsidRDefault="00ED196F" w:rsidP="00096F9A">
            <w:pPr>
              <w:pStyle w:val="a3"/>
              <w:numPr>
                <w:ilvl w:val="0"/>
                <w:numId w:val="43"/>
              </w:numPr>
              <w:spacing w:line="240" w:lineRule="auto"/>
              <w:ind w:left="0" w:firstLine="0"/>
              <w:jc w:val="both"/>
            </w:pPr>
            <w:r w:rsidRPr="0007325B">
              <w:rPr>
                <w:color w:val="000000"/>
              </w:rPr>
              <w:t xml:space="preserve">обеспечение эпидемиологического благополучия детского населения </w:t>
            </w:r>
            <w:proofErr w:type="spellStart"/>
            <w:r w:rsidRPr="0007325B">
              <w:rPr>
                <w:color w:val="000000"/>
              </w:rPr>
              <w:t>Нижнеудинского</w:t>
            </w:r>
            <w:proofErr w:type="spellEnd"/>
            <w:r w:rsidRPr="0007325B">
              <w:rPr>
                <w:color w:val="000000"/>
              </w:rPr>
              <w:t xml:space="preserve"> района, охваченного отдыхом в палаточных лагерях и школьных лесничествах, организуемых муниципальными образовательными организациями</w:t>
            </w:r>
            <w:r w:rsidR="00123244" w:rsidRPr="0007325B">
              <w:rPr>
                <w:color w:val="000000"/>
              </w:rPr>
              <w:t>;</w:t>
            </w:r>
          </w:p>
          <w:p w:rsidR="00435B59" w:rsidRPr="0007325B" w:rsidRDefault="00470E9D" w:rsidP="00096F9A">
            <w:pPr>
              <w:pStyle w:val="a3"/>
              <w:numPr>
                <w:ilvl w:val="0"/>
                <w:numId w:val="43"/>
              </w:numPr>
              <w:spacing w:line="240" w:lineRule="auto"/>
              <w:ind w:left="0" w:firstLine="0"/>
              <w:jc w:val="both"/>
            </w:pPr>
            <w:r w:rsidRPr="0007325B">
              <w:rPr>
                <w:color w:val="000000"/>
              </w:rPr>
              <w:t>профилактика туберкулеза</w:t>
            </w:r>
          </w:p>
        </w:tc>
      </w:tr>
      <w:tr w:rsidR="00435B59" w:rsidRPr="0007325B" w:rsidTr="00DB197F">
        <w:trPr>
          <w:tblCellSpacing w:w="5" w:type="nil"/>
        </w:trPr>
        <w:tc>
          <w:tcPr>
            <w:tcW w:w="2977" w:type="dxa"/>
          </w:tcPr>
          <w:p w:rsidR="00435B59" w:rsidRPr="0007325B" w:rsidRDefault="00435B59" w:rsidP="0007325B">
            <w:pPr>
              <w:widowControl w:val="0"/>
              <w:spacing w:line="240" w:lineRule="auto"/>
            </w:pPr>
            <w:r w:rsidRPr="0007325B">
              <w:t>Сроки и этапы реализации Программы</w:t>
            </w:r>
          </w:p>
        </w:tc>
        <w:tc>
          <w:tcPr>
            <w:tcW w:w="6662" w:type="dxa"/>
          </w:tcPr>
          <w:p w:rsidR="00435B59" w:rsidRPr="0007325B" w:rsidRDefault="00435B59" w:rsidP="0007325B">
            <w:pPr>
              <w:widowControl w:val="0"/>
              <w:spacing w:line="240" w:lineRule="auto"/>
            </w:pPr>
            <w:r w:rsidRPr="0007325B">
              <w:t>2016-2018 годы</w:t>
            </w:r>
          </w:p>
        </w:tc>
      </w:tr>
      <w:tr w:rsidR="00435B59" w:rsidRPr="0007325B" w:rsidTr="00DB197F">
        <w:trPr>
          <w:tblCellSpacing w:w="5" w:type="nil"/>
        </w:trPr>
        <w:tc>
          <w:tcPr>
            <w:tcW w:w="2977" w:type="dxa"/>
          </w:tcPr>
          <w:p w:rsidR="00435B59" w:rsidRPr="0007325B" w:rsidRDefault="00435B59" w:rsidP="0007325B">
            <w:pPr>
              <w:widowControl w:val="0"/>
              <w:spacing w:line="240" w:lineRule="auto"/>
            </w:pPr>
            <w:r w:rsidRPr="0007325B">
              <w:t>Подпрограммы муниципальной Программы</w:t>
            </w:r>
          </w:p>
        </w:tc>
        <w:tc>
          <w:tcPr>
            <w:tcW w:w="6662" w:type="dxa"/>
          </w:tcPr>
          <w:p w:rsidR="00435B59" w:rsidRPr="0007325B" w:rsidRDefault="00435B59" w:rsidP="0007325B">
            <w:pPr>
              <w:spacing w:line="240" w:lineRule="auto"/>
            </w:pPr>
            <w:r w:rsidRPr="0007325B">
              <w:t>подпрограмма 1 «Профилактика наркомании»</w:t>
            </w:r>
          </w:p>
          <w:p w:rsidR="00435B59" w:rsidRPr="0007325B" w:rsidRDefault="00435B59" w:rsidP="0007325B">
            <w:pPr>
              <w:spacing w:line="240" w:lineRule="auto"/>
            </w:pPr>
            <w:r w:rsidRPr="0007325B">
              <w:t>подпрограмма 2 «Профилактика правонарушений»</w:t>
            </w:r>
          </w:p>
          <w:p w:rsidR="00435B59" w:rsidRPr="0007325B" w:rsidRDefault="00435B59" w:rsidP="0007325B">
            <w:pPr>
              <w:pStyle w:val="a3"/>
              <w:spacing w:line="240" w:lineRule="auto"/>
              <w:ind w:left="0"/>
            </w:pPr>
            <w:r w:rsidRPr="0007325B">
              <w:t>подпрограмма 3 «Профилактика ВИЧ инфекции</w:t>
            </w:r>
            <w:r w:rsidR="00AC2F90" w:rsidRPr="0007325B">
              <w:t xml:space="preserve"> и</w:t>
            </w:r>
            <w:r w:rsidR="00862612" w:rsidRPr="0007325B">
              <w:t xml:space="preserve"> СПИД</w:t>
            </w:r>
            <w:r w:rsidR="00AC2F90" w:rsidRPr="0007325B">
              <w:t>а</w:t>
            </w:r>
            <w:r w:rsidRPr="0007325B">
              <w:t>»</w:t>
            </w:r>
          </w:p>
          <w:p w:rsidR="00435B59" w:rsidRPr="0007325B" w:rsidRDefault="00435B59" w:rsidP="0007325B">
            <w:pPr>
              <w:spacing w:line="240" w:lineRule="auto"/>
            </w:pPr>
            <w:r w:rsidRPr="0007325B">
              <w:t xml:space="preserve">подпрограмма 4 «Профилактика социального сиротства, беспризорности, </w:t>
            </w:r>
            <w:r w:rsidR="00F059C8" w:rsidRPr="0007325B">
              <w:t>безнадзорности и правонарушений</w:t>
            </w:r>
            <w:r w:rsidRPr="0007325B">
              <w:t xml:space="preserve"> несовершеннолетних»</w:t>
            </w:r>
          </w:p>
          <w:p w:rsidR="00435B59" w:rsidRPr="0007325B" w:rsidRDefault="00435B59" w:rsidP="0007325B">
            <w:pPr>
              <w:pStyle w:val="a3"/>
              <w:spacing w:line="240" w:lineRule="auto"/>
              <w:ind w:left="0"/>
            </w:pPr>
            <w:r w:rsidRPr="0007325B">
              <w:t>подпрограмма 5 «</w:t>
            </w:r>
            <w:r w:rsidRPr="0007325B">
              <w:rPr>
                <w:color w:val="000000"/>
              </w:rPr>
              <w:t>Вакцинопрофилактика</w:t>
            </w:r>
            <w:r w:rsidRPr="0007325B">
              <w:t>»</w:t>
            </w:r>
          </w:p>
          <w:p w:rsidR="00862612" w:rsidRPr="0007325B" w:rsidRDefault="00862612" w:rsidP="0007325B">
            <w:pPr>
              <w:pStyle w:val="a3"/>
              <w:spacing w:line="240" w:lineRule="auto"/>
              <w:ind w:left="0"/>
            </w:pPr>
            <w:r w:rsidRPr="0007325B">
              <w:t>подпрограмма 6 «</w:t>
            </w:r>
            <w:r w:rsidRPr="0007325B">
              <w:rPr>
                <w:color w:val="000000"/>
              </w:rPr>
              <w:t>Профилактика туберкулеза</w:t>
            </w:r>
            <w:r w:rsidRPr="0007325B">
              <w:t>»</w:t>
            </w:r>
          </w:p>
        </w:tc>
      </w:tr>
      <w:tr w:rsidR="00A86C4D" w:rsidRPr="0007325B" w:rsidTr="00DB197F">
        <w:trPr>
          <w:tblCellSpacing w:w="5" w:type="nil"/>
        </w:trPr>
        <w:tc>
          <w:tcPr>
            <w:tcW w:w="2977" w:type="dxa"/>
          </w:tcPr>
          <w:p w:rsidR="00A86C4D" w:rsidRPr="0007325B" w:rsidRDefault="00A86C4D" w:rsidP="00FE2A5F">
            <w:pPr>
              <w:widowControl w:val="0"/>
              <w:spacing w:line="240" w:lineRule="auto"/>
            </w:pPr>
            <w:r w:rsidRPr="0007325B">
              <w:t>Объемы и источники финансирования</w:t>
            </w:r>
          </w:p>
        </w:tc>
        <w:tc>
          <w:tcPr>
            <w:tcW w:w="6662" w:type="dxa"/>
          </w:tcPr>
          <w:p w:rsidR="00E913FD" w:rsidRPr="00E913FD" w:rsidRDefault="00E913FD" w:rsidP="00E913FD">
            <w:pPr>
              <w:autoSpaceDE w:val="0"/>
              <w:autoSpaceDN w:val="0"/>
              <w:adjustRightInd w:val="0"/>
              <w:spacing w:line="240" w:lineRule="auto"/>
              <w:jc w:val="both"/>
              <w:rPr>
                <w:color w:val="000000"/>
              </w:rPr>
            </w:pPr>
            <w:r w:rsidRPr="00E913FD">
              <w:rPr>
                <w:color w:val="000000"/>
              </w:rPr>
              <w:t>Общий объем расходов на реализацию Программы за счет всех источников составляет 2 509,5 тыс. руб., в том числе по годам и источникам финансирования:</w:t>
            </w:r>
          </w:p>
          <w:tbl>
            <w:tblPr>
              <w:tblW w:w="65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8"/>
              <w:gridCol w:w="1299"/>
              <w:gridCol w:w="685"/>
              <w:gridCol w:w="708"/>
              <w:gridCol w:w="1277"/>
              <w:gridCol w:w="992"/>
            </w:tblGrid>
            <w:tr w:rsidR="00E913FD" w:rsidRPr="00E913FD" w:rsidTr="009158E4">
              <w:tc>
                <w:tcPr>
                  <w:tcW w:w="1618" w:type="dxa"/>
                  <w:vMerge w:val="restart"/>
                  <w:tcBorders>
                    <w:top w:val="single" w:sz="4" w:space="0" w:color="auto"/>
                    <w:left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Годы</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Объем финансирования, тыс. руб.</w:t>
                  </w:r>
                </w:p>
              </w:tc>
            </w:tr>
            <w:tr w:rsidR="00E913FD" w:rsidRPr="00E913FD" w:rsidTr="009158E4">
              <w:tc>
                <w:tcPr>
                  <w:tcW w:w="1618" w:type="dxa"/>
                  <w:vMerge/>
                  <w:tcBorders>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Финансирование, всего</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ОБ*</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МБ*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jc w:val="center"/>
                  </w:pPr>
                  <w:r w:rsidRPr="00E913FD">
                    <w:t>Внебюджетные средства</w:t>
                  </w:r>
                </w:p>
              </w:tc>
            </w:tr>
            <w:tr w:rsidR="00E913FD" w:rsidRPr="00E913FD" w:rsidTr="009158E4">
              <w:tc>
                <w:tcPr>
                  <w:tcW w:w="6579" w:type="dxa"/>
                  <w:gridSpan w:val="6"/>
                  <w:tcBorders>
                    <w:top w:val="single" w:sz="4" w:space="0" w:color="auto"/>
                    <w:left w:val="single" w:sz="4" w:space="0" w:color="auto"/>
                    <w:bottom w:val="single" w:sz="4" w:space="0" w:color="auto"/>
                    <w:right w:val="single" w:sz="4" w:space="0" w:color="auto"/>
                  </w:tcBorders>
                  <w:shd w:val="clear" w:color="auto" w:fill="auto"/>
                </w:tcPr>
                <w:p w:rsidR="00E913FD" w:rsidRPr="00E913FD" w:rsidRDefault="00E913FD" w:rsidP="009158E4">
                  <w:pPr>
                    <w:widowControl w:val="0"/>
                    <w:autoSpaceDE w:val="0"/>
                    <w:autoSpaceDN w:val="0"/>
                    <w:adjustRightInd w:val="0"/>
                    <w:spacing w:line="240" w:lineRule="auto"/>
                  </w:pPr>
                  <w:r w:rsidRPr="00E913FD">
                    <w:t>Всего по Программе</w:t>
                  </w:r>
                  <w:r w:rsidRPr="00E913FD">
                    <w:tab/>
                  </w:r>
                </w:p>
              </w:tc>
            </w:tr>
            <w:tr w:rsidR="00684172" w:rsidRPr="00E913FD" w:rsidTr="009158E4">
              <w:tc>
                <w:tcPr>
                  <w:tcW w:w="161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pPr>
                  <w:r w:rsidRPr="00684172">
                    <w:t>2016-2018 гг.</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2625,4</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2625,4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r>
            <w:tr w:rsidR="00684172" w:rsidRPr="00E913FD" w:rsidTr="009158E4">
              <w:tc>
                <w:tcPr>
                  <w:tcW w:w="161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pPr>
                  <w:r w:rsidRPr="00684172">
                    <w:t>2016 г.</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565,4</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jc w:val="right"/>
                  </w:pPr>
                  <w:r w:rsidRPr="00684172">
                    <w:t>565,4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r>
            <w:tr w:rsidR="00684172" w:rsidRPr="00E913FD" w:rsidTr="009158E4">
              <w:trPr>
                <w:trHeight w:val="274"/>
              </w:trPr>
              <w:tc>
                <w:tcPr>
                  <w:tcW w:w="161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pPr>
                  <w:r w:rsidRPr="00684172">
                    <w:t>2017 г.</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1030,0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jc w:val="right"/>
                  </w:pPr>
                  <w:r w:rsidRPr="00684172">
                    <w:t>1030,0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r>
            <w:tr w:rsidR="00684172" w:rsidRPr="00E913FD" w:rsidTr="009158E4">
              <w:tc>
                <w:tcPr>
                  <w:tcW w:w="161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pPr>
                  <w:r w:rsidRPr="00684172">
                    <w:t>2018 г.</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1030,0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spacing w:line="240" w:lineRule="auto"/>
                    <w:jc w:val="right"/>
                  </w:pPr>
                  <w:r w:rsidRPr="00684172">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jc w:val="right"/>
                  </w:pPr>
                  <w:r w:rsidRPr="00684172">
                    <w:t>1030,0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172" w:rsidRPr="00684172" w:rsidRDefault="00684172" w:rsidP="00841EBB">
                  <w:pPr>
                    <w:widowControl w:val="0"/>
                    <w:autoSpaceDE w:val="0"/>
                    <w:autoSpaceDN w:val="0"/>
                    <w:adjustRightInd w:val="0"/>
                    <w:spacing w:line="240" w:lineRule="auto"/>
                    <w:jc w:val="right"/>
                  </w:pPr>
                  <w:r w:rsidRPr="00684172">
                    <w:t>0,0</w:t>
                  </w:r>
                </w:p>
              </w:tc>
            </w:tr>
          </w:tbl>
          <w:p w:rsidR="00E913FD" w:rsidRPr="00E913FD" w:rsidRDefault="00E913FD" w:rsidP="00E913FD">
            <w:pPr>
              <w:widowControl w:val="0"/>
              <w:autoSpaceDE w:val="0"/>
              <w:autoSpaceDN w:val="0"/>
              <w:adjustRightInd w:val="0"/>
              <w:spacing w:line="240" w:lineRule="auto"/>
              <w:jc w:val="both"/>
            </w:pPr>
            <w:r w:rsidRPr="00E913FD">
              <w:sym w:font="Symbol" w:char="F02A"/>
            </w:r>
            <w:r w:rsidRPr="00E913FD">
              <w:t xml:space="preserve"> Принятые сокращения: ФБ – средства федерального бюджета, ОБ – средства областного бюджета, МБ – средства местного бюджета</w:t>
            </w:r>
          </w:p>
          <w:p w:rsidR="00A86C4D" w:rsidRPr="0007325B" w:rsidRDefault="00E913FD" w:rsidP="00E913FD">
            <w:pPr>
              <w:pStyle w:val="af3"/>
              <w:jc w:val="both"/>
            </w:pPr>
            <w:r w:rsidRPr="00E913FD">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435B59" w:rsidRPr="0007325B" w:rsidTr="00DB197F">
        <w:trPr>
          <w:trHeight w:val="60"/>
          <w:tblCellSpacing w:w="5" w:type="nil"/>
        </w:trPr>
        <w:tc>
          <w:tcPr>
            <w:tcW w:w="2977" w:type="dxa"/>
          </w:tcPr>
          <w:p w:rsidR="00435B59" w:rsidRPr="0007325B" w:rsidRDefault="00435B59" w:rsidP="0007325B">
            <w:pPr>
              <w:widowControl w:val="0"/>
              <w:spacing w:line="240" w:lineRule="auto"/>
            </w:pPr>
            <w:r w:rsidRPr="0007325B">
              <w:lastRenderedPageBreak/>
              <w:t xml:space="preserve">Ожидаемые результаты реализации Программы </w:t>
            </w:r>
          </w:p>
        </w:tc>
        <w:tc>
          <w:tcPr>
            <w:tcW w:w="6662" w:type="dxa"/>
          </w:tcPr>
          <w:p w:rsidR="00435B59" w:rsidRPr="0007325B" w:rsidRDefault="00AC2F90" w:rsidP="0007325B">
            <w:pPr>
              <w:pStyle w:val="a3"/>
              <w:spacing w:line="240" w:lineRule="auto"/>
              <w:ind w:left="0"/>
              <w:jc w:val="both"/>
            </w:pPr>
            <w:r w:rsidRPr="0007325B">
              <w:t>Увеличение доли</w:t>
            </w:r>
            <w:r w:rsidR="001254D5" w:rsidRPr="0007325B">
              <w:t xml:space="preserve"> населения, охваченного </w:t>
            </w:r>
            <w:r w:rsidR="00774F05" w:rsidRPr="0007325B">
              <w:t xml:space="preserve">профилактическими </w:t>
            </w:r>
            <w:r w:rsidR="001254D5" w:rsidRPr="0007325B">
              <w:t>мероприятиями Программы</w:t>
            </w:r>
            <w:r w:rsidR="00096F9A">
              <w:t>,</w:t>
            </w:r>
            <w:r w:rsidR="001254D5" w:rsidRPr="0007325B">
              <w:t xml:space="preserve"> от общего числа населения </w:t>
            </w:r>
            <w:proofErr w:type="spellStart"/>
            <w:r w:rsidR="001254D5" w:rsidRPr="0007325B">
              <w:t>Нижнеудинского</w:t>
            </w:r>
            <w:proofErr w:type="spellEnd"/>
            <w:r w:rsidR="001254D5" w:rsidRPr="0007325B">
              <w:t xml:space="preserve"> района</w:t>
            </w:r>
            <w:r w:rsidRPr="0007325B">
              <w:t xml:space="preserve"> до </w:t>
            </w:r>
            <w:r w:rsidR="008B1F06" w:rsidRPr="0007325B">
              <w:t xml:space="preserve">20 </w:t>
            </w:r>
            <w:r w:rsidRPr="0007325B">
              <w:t>%</w:t>
            </w:r>
          </w:p>
        </w:tc>
      </w:tr>
    </w:tbl>
    <w:p w:rsidR="0007325B" w:rsidRPr="0007325B" w:rsidRDefault="0007325B" w:rsidP="0007325B">
      <w:pPr>
        <w:pStyle w:val="a3"/>
        <w:spacing w:line="240" w:lineRule="auto"/>
        <w:ind w:left="0"/>
      </w:pPr>
    </w:p>
    <w:p w:rsidR="00FE2CAA" w:rsidRPr="0007325B" w:rsidRDefault="00FE2CAA" w:rsidP="00096F9A">
      <w:pPr>
        <w:pStyle w:val="a3"/>
        <w:numPr>
          <w:ilvl w:val="0"/>
          <w:numId w:val="1"/>
        </w:numPr>
        <w:spacing w:line="240" w:lineRule="auto"/>
        <w:ind w:left="0" w:firstLine="567"/>
        <w:jc w:val="center"/>
      </w:pPr>
      <w:r w:rsidRPr="0007325B">
        <w:t>СОДЕРЖАНИЕ ПРОБЛЕМЫ И ОБОСНОВАНИЕ НЕОБХОДИМОСТИ ЕЕ РЕШЕНИЯ ПРОГРАММНО-ЦЕЛЕВЫМ МЕТОДОМ</w:t>
      </w:r>
    </w:p>
    <w:p w:rsidR="00AC2F90" w:rsidRPr="0007325B" w:rsidRDefault="00AC2F90" w:rsidP="0007325B">
      <w:pPr>
        <w:spacing w:line="240" w:lineRule="auto"/>
        <w:ind w:firstLine="567"/>
        <w:jc w:val="both"/>
      </w:pPr>
    </w:p>
    <w:p w:rsidR="00EA5D92" w:rsidRPr="0007325B" w:rsidRDefault="00EA5D92" w:rsidP="0007325B">
      <w:pPr>
        <w:spacing w:line="240" w:lineRule="auto"/>
        <w:ind w:firstLine="567"/>
        <w:jc w:val="both"/>
      </w:pPr>
      <w:r w:rsidRPr="0007325B">
        <w:rPr>
          <w:color w:val="000000"/>
        </w:rPr>
        <w:t>Необходимость создания и реализации программы «Профилактика социально-негативных явлений вНижнеудинском районе» обусловлена в</w:t>
      </w:r>
      <w:r w:rsidRPr="0007325B">
        <w:t xml:space="preserve">ысокой криминальной активностью подростков, возрастающее число несовершеннолетних, употребляющих наркотические и одурманивающие лекарственные вещества, многоликое явление беспризорности, увеличивающееся количество детей с отклонениями в психическом развитии. </w:t>
      </w:r>
    </w:p>
    <w:p w:rsidR="00EA5D92" w:rsidRPr="0007325B" w:rsidRDefault="00EA5D92" w:rsidP="0007325B">
      <w:pPr>
        <w:spacing w:line="240" w:lineRule="auto"/>
        <w:ind w:firstLine="567"/>
        <w:jc w:val="both"/>
      </w:pPr>
      <w:r w:rsidRPr="0007325B">
        <w:t>Основной проблемой, на решение которой направлена данная программа</w:t>
      </w:r>
      <w:r w:rsidR="00096F9A">
        <w:t>,</w:t>
      </w:r>
      <w:r w:rsidRPr="0007325B">
        <w:t xml:space="preserve"> является высокий уровень негативных явлений в молодежной среде. На сегодняшний день в подростковой и молодежной среде можно выделить следующие основные социальные проблемы:</w:t>
      </w:r>
    </w:p>
    <w:p w:rsidR="00EA5D92" w:rsidRPr="0007325B" w:rsidRDefault="00EA5D92" w:rsidP="0007325B">
      <w:pPr>
        <w:spacing w:line="240" w:lineRule="auto"/>
        <w:ind w:firstLine="567"/>
        <w:jc w:val="both"/>
      </w:pPr>
      <w:r w:rsidRPr="0007325B">
        <w:t>- употребление токсических и наркотических веществ;</w:t>
      </w:r>
    </w:p>
    <w:p w:rsidR="00EA5D92" w:rsidRPr="0007325B" w:rsidRDefault="00EA5D92" w:rsidP="0007325B">
      <w:pPr>
        <w:spacing w:line="240" w:lineRule="auto"/>
        <w:ind w:firstLine="567"/>
        <w:jc w:val="both"/>
      </w:pPr>
      <w:r w:rsidRPr="0007325B">
        <w:t>- вовлечение подростков и молодежи в правонарушения;</w:t>
      </w:r>
    </w:p>
    <w:p w:rsidR="00EA5D92" w:rsidRPr="0007325B" w:rsidRDefault="00EA5D92" w:rsidP="0007325B">
      <w:pPr>
        <w:spacing w:line="240" w:lineRule="auto"/>
        <w:ind w:firstLine="567"/>
        <w:jc w:val="both"/>
      </w:pPr>
      <w:r w:rsidRPr="0007325B">
        <w:t>- безнадзорность, беспризорность.</w:t>
      </w:r>
    </w:p>
    <w:p w:rsidR="00EA5D92" w:rsidRPr="0007325B" w:rsidRDefault="00EA5D92" w:rsidP="0007325B">
      <w:pPr>
        <w:pStyle w:val="a6"/>
        <w:spacing w:before="0" w:beforeAutospacing="0" w:after="0" w:afterAutospacing="0"/>
        <w:ind w:firstLine="567"/>
        <w:jc w:val="both"/>
        <w:rPr>
          <w:color w:val="000000"/>
        </w:rPr>
      </w:pPr>
      <w:r w:rsidRPr="0007325B">
        <w:rPr>
          <w:color w:val="000000"/>
        </w:rPr>
        <w:t>Выход из создавшейся ситуации возможен в выработке механизмов эффективного взаимодействия образовательных учреждений, учреждений культуры, семьи, ведомственных организаций, занимающихся профилактикой асоциального поведения детей и подростков, совершенствовании воспитательного процесса, направленного на формирование у населения активной гражданской позиции, правовой культуры и культуры здорового образа жизни.</w:t>
      </w:r>
    </w:p>
    <w:p w:rsidR="00EA5D92" w:rsidRPr="0007325B" w:rsidRDefault="00EA5D92" w:rsidP="0007325B">
      <w:pPr>
        <w:spacing w:line="240" w:lineRule="auto"/>
        <w:ind w:firstLine="567"/>
        <w:jc w:val="both"/>
      </w:pPr>
      <w:proofErr w:type="gramStart"/>
      <w:r w:rsidRPr="0007325B">
        <w:t>Данные государственной и ведомственной статистики, результаты исследований и опросов населения свидетельствуют, что вНижнеудинском районе сохраняются негативные тенденции в сфере незаконного оборота и потребления наркотических и психотропных веществ, а это представляет серьезную угрозу здоровью населения, правопорядку, а также общественной безопасности.</w:t>
      </w:r>
      <w:proofErr w:type="gramEnd"/>
    </w:p>
    <w:p w:rsidR="00EA5D92" w:rsidRPr="0007325B" w:rsidRDefault="00EA5D92" w:rsidP="0007325B">
      <w:pPr>
        <w:spacing w:line="240" w:lineRule="auto"/>
        <w:ind w:firstLine="567"/>
        <w:jc w:val="both"/>
      </w:pPr>
      <w:r w:rsidRPr="0007325B">
        <w:t xml:space="preserve">Состояние </w:t>
      </w:r>
      <w:proofErr w:type="spellStart"/>
      <w:r w:rsidRPr="0007325B">
        <w:t>наркоситуации</w:t>
      </w:r>
      <w:proofErr w:type="spellEnd"/>
      <w:r w:rsidRPr="0007325B">
        <w:t xml:space="preserve"> неразрывно связано с проблемой распространения ВИЧ-инфекции. В районе сложилась напряженная эпидемическая обстановка по этому заболеванию.</w:t>
      </w:r>
    </w:p>
    <w:p w:rsidR="00EA5D92" w:rsidRPr="0007325B" w:rsidRDefault="00EA5D92" w:rsidP="0007325B">
      <w:pPr>
        <w:spacing w:line="240" w:lineRule="auto"/>
        <w:ind w:firstLine="567"/>
        <w:jc w:val="both"/>
      </w:pPr>
      <w:r w:rsidRPr="0007325B">
        <w:t>Для эффективной социальной защиты населения от наркомании нужна модель, которая будет способствовать недопущению вовлечения населения в употребление наркотиков через создание неприязни к наркомании, возвращению к нормальной жизни людей, которые уже страдают наркотической зависимостью, обеспечива</w:t>
      </w:r>
      <w:r w:rsidR="00096F9A">
        <w:t xml:space="preserve">ть </w:t>
      </w:r>
      <w:r w:rsidRPr="0007325B">
        <w:t xml:space="preserve">сочетание усилий органов </w:t>
      </w:r>
      <w:r w:rsidRPr="0007325B">
        <w:lastRenderedPageBreak/>
        <w:t>здравоохранения, правоохранительных органов, образовательных организаций, учреждений культуры и общественных объединений.</w:t>
      </w:r>
    </w:p>
    <w:p w:rsidR="00EA5D92" w:rsidRPr="0007325B" w:rsidRDefault="00EA5D92" w:rsidP="0007325B">
      <w:pPr>
        <w:pStyle w:val="a7"/>
        <w:ind w:firstLine="550"/>
        <w:jc w:val="both"/>
        <w:rPr>
          <w:rFonts w:ascii="Times New Roman" w:hAnsi="Times New Roman"/>
          <w:color w:val="000000"/>
          <w:szCs w:val="24"/>
          <w:lang w:val="ru-RU"/>
        </w:rPr>
      </w:pPr>
      <w:r w:rsidRPr="0007325B">
        <w:rPr>
          <w:rFonts w:ascii="Times New Roman" w:hAnsi="Times New Roman"/>
          <w:color w:val="000000"/>
          <w:szCs w:val="24"/>
          <w:lang w:val="ru-RU"/>
        </w:rPr>
        <w:t xml:space="preserve">Для организации летней занятости детей и подростков на территории </w:t>
      </w:r>
      <w:proofErr w:type="spellStart"/>
      <w:r w:rsidRPr="0007325B">
        <w:rPr>
          <w:rFonts w:ascii="Times New Roman" w:hAnsi="Times New Roman"/>
          <w:color w:val="000000"/>
          <w:szCs w:val="24"/>
          <w:lang w:val="ru-RU"/>
        </w:rPr>
        <w:t>Нижнеудинского</w:t>
      </w:r>
      <w:proofErr w:type="spellEnd"/>
      <w:r w:rsidRPr="0007325B">
        <w:rPr>
          <w:rFonts w:ascii="Times New Roman" w:hAnsi="Times New Roman"/>
          <w:color w:val="000000"/>
          <w:szCs w:val="24"/>
          <w:lang w:val="ru-RU"/>
        </w:rPr>
        <w:t xml:space="preserve"> района ежегодно работают лагеря дневного пребывания на базе образовательных организаций, выездные палаточные лагеря, стационарный детский оздоровительный лагерь «Заря». И здесь наиболее актуальным является вопрос обеспечения профилак</w:t>
      </w:r>
      <w:r w:rsidR="00067C1E">
        <w:rPr>
          <w:rFonts w:ascii="Times New Roman" w:hAnsi="Times New Roman"/>
          <w:color w:val="000000"/>
          <w:szCs w:val="24"/>
          <w:lang w:val="ru-RU"/>
        </w:rPr>
        <w:t>тики клещевого энцефалита.</w:t>
      </w:r>
    </w:p>
    <w:p w:rsidR="00EA5D92" w:rsidRPr="0007325B" w:rsidRDefault="00EA5D92" w:rsidP="0007325B">
      <w:pPr>
        <w:pStyle w:val="a7"/>
        <w:ind w:firstLine="550"/>
        <w:jc w:val="both"/>
        <w:rPr>
          <w:rFonts w:ascii="Times New Roman" w:hAnsi="Times New Roman"/>
          <w:color w:val="000000"/>
          <w:szCs w:val="24"/>
          <w:lang w:val="ru-RU"/>
        </w:rPr>
      </w:pPr>
      <w:r w:rsidRPr="0007325B">
        <w:rPr>
          <w:rFonts w:ascii="Times New Roman" w:hAnsi="Times New Roman"/>
          <w:color w:val="000000"/>
          <w:szCs w:val="24"/>
          <w:lang w:val="ru-RU"/>
        </w:rPr>
        <w:t>Выполнение подпрограммы «Вакцинопрофилактика» позволит приобрести необходимое количество вакцин против клещевого энцефалита для вакцинации и ревакцинации детского населения района, что, в свою очередь, позволит предотвратить заболевание энцефалитом и исключить тяжёлые, в том числе летальные случаи.</w:t>
      </w:r>
    </w:p>
    <w:p w:rsidR="00EA5D92" w:rsidRPr="0007325B" w:rsidRDefault="00EA5D92" w:rsidP="0007325B">
      <w:pPr>
        <w:pStyle w:val="a6"/>
        <w:spacing w:before="0" w:beforeAutospacing="0" w:after="0" w:afterAutospacing="0"/>
        <w:ind w:firstLine="550"/>
        <w:jc w:val="both"/>
        <w:rPr>
          <w:color w:val="000000"/>
        </w:rPr>
      </w:pPr>
      <w:r w:rsidRPr="0007325B">
        <w:rPr>
          <w:color w:val="000000"/>
        </w:rPr>
        <w:t xml:space="preserve">Существенное улучшение в сфере правопорядка на территории района может быть достигнуто только на основе комплексного подхода к деятельности со стороны правоохранительных органов,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 </w:t>
      </w:r>
    </w:p>
    <w:p w:rsidR="00EA5D92" w:rsidRPr="0007325B" w:rsidRDefault="00EA5D92" w:rsidP="0007325B">
      <w:pPr>
        <w:pStyle w:val="a6"/>
        <w:spacing w:before="0" w:beforeAutospacing="0" w:after="0" w:afterAutospacing="0"/>
        <w:ind w:firstLine="550"/>
        <w:jc w:val="both"/>
        <w:rPr>
          <w:color w:val="000000"/>
        </w:rPr>
      </w:pPr>
      <w:r w:rsidRPr="0007325B">
        <w:rPr>
          <w:color w:val="000000"/>
        </w:rPr>
        <w:t xml:space="preserve">Необходимо обратить особое внимание на меры по борьбе с терроризмом и экстремизмом на территории </w:t>
      </w:r>
      <w:proofErr w:type="spellStart"/>
      <w:r w:rsidRPr="0007325B">
        <w:rPr>
          <w:color w:val="000000"/>
        </w:rPr>
        <w:t>Нижнеудинского</w:t>
      </w:r>
      <w:proofErr w:type="spellEnd"/>
      <w:r w:rsidRPr="0007325B">
        <w:rPr>
          <w:color w:val="000000"/>
        </w:rPr>
        <w:t xml:space="preserve"> района, особенно в общеобразовательных учреждениях. Успешное решение вопросов профилактики терроризма и экстремизма требует консолидации усилий органов местного самоуправления, правоохранительных органов, общественных объединений и населения, возможно только с использованием комплексного подхода, соответствующих финансовых и материально-технических средств. Проблема должна решаться путём поддержания безопасного состояния учреждений, внедрения комплекса мер по организации охраны и пропускного режима, технического укрепления территорий и зданий, проведения предупредительно-профилактических мероприятий с обучающимися, воспитанниками, работниками.</w:t>
      </w:r>
    </w:p>
    <w:p w:rsidR="00EA5D92" w:rsidRPr="0007325B" w:rsidRDefault="00EA5D92" w:rsidP="0007325B">
      <w:pPr>
        <w:pStyle w:val="a6"/>
        <w:spacing w:before="0" w:beforeAutospacing="0" w:after="0" w:afterAutospacing="0"/>
        <w:ind w:firstLine="550"/>
        <w:jc w:val="both"/>
      </w:pPr>
      <w:r w:rsidRPr="0007325B">
        <w:rPr>
          <w:color w:val="000000"/>
        </w:rPr>
        <w:t xml:space="preserve">ВНижнеудинском </w:t>
      </w:r>
      <w:proofErr w:type="gramStart"/>
      <w:r w:rsidRPr="0007325B">
        <w:rPr>
          <w:color w:val="000000"/>
        </w:rPr>
        <w:t>районе</w:t>
      </w:r>
      <w:proofErr w:type="gramEnd"/>
      <w:r w:rsidRPr="0007325B">
        <w:rPr>
          <w:color w:val="000000"/>
        </w:rPr>
        <w:t xml:space="preserve"> сохраняется проблема социального сиротства,</w:t>
      </w:r>
      <w:r w:rsidRPr="0007325B">
        <w:t xml:space="preserve"> беспризорности, безнадзорности несовершеннолетних и совершения ими правонарушений. </w:t>
      </w:r>
    </w:p>
    <w:p w:rsidR="00EA5D92" w:rsidRPr="0007325B" w:rsidRDefault="00EA5D92" w:rsidP="0007325B">
      <w:pPr>
        <w:pStyle w:val="a6"/>
        <w:spacing w:before="0" w:beforeAutospacing="0" w:after="0" w:afterAutospacing="0"/>
        <w:ind w:firstLine="550"/>
        <w:jc w:val="both"/>
        <w:rPr>
          <w:color w:val="000000"/>
        </w:rPr>
      </w:pPr>
      <w:r w:rsidRPr="0007325B">
        <w:rPr>
          <w:color w:val="000000"/>
        </w:rPr>
        <w:t>Разработка Программы направлена на стабилизацию и улучшение ситуации, развитие межведомственного взаимодействия в системе профилактики правонарушений.</w:t>
      </w:r>
    </w:p>
    <w:p w:rsidR="00EA5D92" w:rsidRPr="0007325B" w:rsidRDefault="00EA5D92" w:rsidP="0007325B">
      <w:pPr>
        <w:pStyle w:val="a6"/>
        <w:spacing w:before="0" w:beforeAutospacing="0" w:after="0" w:afterAutospacing="0"/>
        <w:ind w:firstLine="550"/>
        <w:jc w:val="both"/>
        <w:rPr>
          <w:color w:val="000000"/>
        </w:rPr>
      </w:pPr>
      <w:r w:rsidRPr="0007325B">
        <w:rPr>
          <w:color w:val="000000"/>
        </w:rPr>
        <w:t>Необходимо увеличивать число детей, демонстрирующих активную жизненную позицию, самостоятельность и творческую инициативу, ответственное отношение к жизни, окружающей среде, приверженных позитивным нравственным и эстетическим ценностям.</w:t>
      </w:r>
    </w:p>
    <w:p w:rsidR="00EA5D92" w:rsidRPr="0007325B" w:rsidRDefault="00EA5D92" w:rsidP="0007325B">
      <w:pPr>
        <w:pStyle w:val="ab"/>
        <w:spacing w:after="0" w:line="240" w:lineRule="auto"/>
        <w:ind w:left="0" w:firstLine="567"/>
        <w:jc w:val="both"/>
        <w:rPr>
          <w:rFonts w:ascii="Times New Roman" w:hAnsi="Times New Roman"/>
          <w:sz w:val="24"/>
        </w:rPr>
      </w:pPr>
      <w:proofErr w:type="gramStart"/>
      <w:r w:rsidRPr="0007325B">
        <w:rPr>
          <w:rFonts w:ascii="Times New Roman" w:hAnsi="Times New Roman"/>
          <w:sz w:val="24"/>
        </w:rPr>
        <w:t>Реализация подпрограммы муниципального образования «</w:t>
      </w:r>
      <w:proofErr w:type="spellStart"/>
      <w:r w:rsidRPr="0007325B">
        <w:rPr>
          <w:rFonts w:ascii="Times New Roman" w:hAnsi="Times New Roman"/>
          <w:sz w:val="24"/>
        </w:rPr>
        <w:t>Нижнеудинский</w:t>
      </w:r>
      <w:proofErr w:type="spellEnd"/>
      <w:r w:rsidRPr="0007325B">
        <w:rPr>
          <w:rFonts w:ascii="Times New Roman" w:hAnsi="Times New Roman"/>
          <w:sz w:val="24"/>
        </w:rPr>
        <w:t xml:space="preserve"> район» «Профилактика социального сиротства, беспризорности, безнадзорности и правонарушений несовершеннолетних должна стать переходным этапом от простых рекомендательных мер по стабилизации уровня детской беспризорности и безнадзорности на территории </w:t>
      </w:r>
      <w:proofErr w:type="spellStart"/>
      <w:r w:rsidRPr="0007325B">
        <w:rPr>
          <w:rFonts w:ascii="Times New Roman" w:hAnsi="Times New Roman"/>
          <w:sz w:val="24"/>
        </w:rPr>
        <w:t>Нижнеудинского</w:t>
      </w:r>
      <w:proofErr w:type="spellEnd"/>
      <w:r w:rsidRPr="0007325B">
        <w:rPr>
          <w:rFonts w:ascii="Times New Roman" w:hAnsi="Times New Roman"/>
          <w:sz w:val="24"/>
        </w:rPr>
        <w:t xml:space="preserve"> района к директивным мерам по профилактике и предупреждению причин, порождающих данные социально негативные явления, и, прежде всего, семейного неблагополучия.</w:t>
      </w:r>
      <w:proofErr w:type="gramEnd"/>
    </w:p>
    <w:p w:rsidR="00EA5D92" w:rsidRPr="0007325B" w:rsidRDefault="00EA5D92" w:rsidP="0007325B">
      <w:pPr>
        <w:pStyle w:val="ab"/>
        <w:spacing w:after="0" w:line="240" w:lineRule="auto"/>
        <w:ind w:left="0" w:firstLine="567"/>
        <w:jc w:val="both"/>
        <w:rPr>
          <w:rFonts w:ascii="Times New Roman" w:hAnsi="Times New Roman"/>
          <w:sz w:val="24"/>
        </w:rPr>
      </w:pPr>
      <w:r w:rsidRPr="0007325B">
        <w:rPr>
          <w:rFonts w:ascii="Times New Roman" w:hAnsi="Times New Roman"/>
          <w:sz w:val="24"/>
        </w:rPr>
        <w:t>Органы и учреждения, призванные решать вопросы профилактики, проводят определенную работу в данном направлении, но этих мер недостаточно. Реализация поставленных целей и задач в рамках целевой программы, позволят повысить эффективность работы, остановить рост количества безнадзорных детей, неблагополучных семей, и, как следствие, добиться снижения социального сиротства, преступности, правонарушений среди несовершеннолетних, принять меры по повышению качества жизни детей, находящихся в социально опасном положении.</w:t>
      </w:r>
    </w:p>
    <w:p w:rsidR="00EA5D92" w:rsidRPr="0007325B" w:rsidRDefault="00EA5D92" w:rsidP="0007325B">
      <w:pPr>
        <w:widowControl w:val="0"/>
        <w:suppressAutoHyphens/>
        <w:spacing w:line="240" w:lineRule="auto"/>
        <w:ind w:firstLine="567"/>
        <w:jc w:val="both"/>
      </w:pPr>
      <w:r w:rsidRPr="0007325B">
        <w:t>Программно-целевой метод планирования деятельности является эффективным механизмом решения проблемы профилактики социально-негативных явлений, он позволяет обеспечить проведение комплекса скоординированных мероприятий в соответствии с реальными возможностями бюджета.</w:t>
      </w:r>
    </w:p>
    <w:p w:rsidR="00EA5D92" w:rsidRPr="0007325B" w:rsidRDefault="00EA5D92" w:rsidP="0007325B">
      <w:pPr>
        <w:spacing w:line="240" w:lineRule="auto"/>
        <w:ind w:firstLine="567"/>
        <w:jc w:val="both"/>
      </w:pPr>
    </w:p>
    <w:p w:rsidR="00FE2CAA" w:rsidRPr="0007325B" w:rsidRDefault="00FE2CAA" w:rsidP="0007325B">
      <w:pPr>
        <w:pStyle w:val="a3"/>
        <w:numPr>
          <w:ilvl w:val="0"/>
          <w:numId w:val="1"/>
        </w:numPr>
        <w:spacing w:line="240" w:lineRule="auto"/>
        <w:ind w:left="0" w:firstLine="567"/>
        <w:jc w:val="center"/>
      </w:pPr>
      <w:r w:rsidRPr="0007325B">
        <w:t>ОСНОВНЫЕ ЦЕЛИ И ЗАДАЧИ ПРОГРАММЫ</w:t>
      </w:r>
    </w:p>
    <w:p w:rsidR="00BF00B9" w:rsidRPr="0007325B" w:rsidRDefault="00BF00B9" w:rsidP="0007325B">
      <w:pPr>
        <w:pStyle w:val="a3"/>
        <w:spacing w:line="240" w:lineRule="auto"/>
        <w:ind w:left="0"/>
      </w:pPr>
    </w:p>
    <w:p w:rsidR="00BF00B9" w:rsidRPr="0007325B" w:rsidRDefault="00BF00B9" w:rsidP="00086C61">
      <w:pPr>
        <w:spacing w:line="240" w:lineRule="auto"/>
        <w:ind w:firstLine="567"/>
        <w:jc w:val="both"/>
      </w:pPr>
      <w:r w:rsidRPr="0007325B">
        <w:t xml:space="preserve">Цель Программы - профилактика социально-негативных явлений вНижнеудинском </w:t>
      </w:r>
      <w:proofErr w:type="gramStart"/>
      <w:r w:rsidRPr="0007325B">
        <w:t>районе</w:t>
      </w:r>
      <w:proofErr w:type="gramEnd"/>
      <w:r w:rsidRPr="0007325B">
        <w:t>.</w:t>
      </w:r>
    </w:p>
    <w:p w:rsidR="00BF00B9" w:rsidRPr="0007325B" w:rsidRDefault="00BF00B9" w:rsidP="00086C61">
      <w:pPr>
        <w:spacing w:line="240" w:lineRule="auto"/>
        <w:ind w:firstLine="567"/>
        <w:jc w:val="both"/>
      </w:pPr>
      <w:r w:rsidRPr="0007325B">
        <w:lastRenderedPageBreak/>
        <w:t>Задачи Программы:</w:t>
      </w:r>
    </w:p>
    <w:p w:rsidR="00ED196F" w:rsidRPr="0007325B" w:rsidRDefault="00ED196F" w:rsidP="00086C61">
      <w:pPr>
        <w:pStyle w:val="a3"/>
        <w:numPr>
          <w:ilvl w:val="0"/>
          <w:numId w:val="45"/>
        </w:numPr>
        <w:spacing w:line="240" w:lineRule="auto"/>
        <w:ind w:left="0" w:firstLine="567"/>
        <w:jc w:val="both"/>
      </w:pPr>
      <w:r w:rsidRPr="0007325B">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ED196F" w:rsidRPr="0007325B" w:rsidRDefault="00ED196F" w:rsidP="00086C61">
      <w:pPr>
        <w:pStyle w:val="a3"/>
        <w:numPr>
          <w:ilvl w:val="0"/>
          <w:numId w:val="45"/>
        </w:numPr>
        <w:spacing w:line="240" w:lineRule="auto"/>
        <w:ind w:left="0" w:firstLine="567"/>
        <w:jc w:val="both"/>
      </w:pPr>
      <w:r w:rsidRPr="0007325B">
        <w:rPr>
          <w:lang w:eastAsia="ru-RU"/>
        </w:rPr>
        <w:t xml:space="preserve">укрепление общественной безопасности и снижения уровня преступности на территории </w:t>
      </w:r>
      <w:proofErr w:type="spellStart"/>
      <w:r w:rsidRPr="0007325B">
        <w:rPr>
          <w:lang w:eastAsia="ru-RU"/>
        </w:rPr>
        <w:t>Нижнеудинского</w:t>
      </w:r>
      <w:proofErr w:type="spellEnd"/>
      <w:r w:rsidRPr="0007325B">
        <w:rPr>
          <w:lang w:eastAsia="ru-RU"/>
        </w:rPr>
        <w:t xml:space="preserve"> района;</w:t>
      </w:r>
    </w:p>
    <w:p w:rsidR="00ED196F" w:rsidRPr="0007325B" w:rsidRDefault="00ED196F" w:rsidP="00086C61">
      <w:pPr>
        <w:pStyle w:val="a3"/>
        <w:numPr>
          <w:ilvl w:val="0"/>
          <w:numId w:val="45"/>
        </w:numPr>
        <w:spacing w:line="240" w:lineRule="auto"/>
        <w:ind w:left="0" w:firstLine="567"/>
        <w:jc w:val="both"/>
      </w:pPr>
      <w:r w:rsidRPr="0007325B">
        <w:t>профилактика ВИЧ инфекции и СПИДа среди молодежи;</w:t>
      </w:r>
    </w:p>
    <w:p w:rsidR="00ED196F" w:rsidRPr="0007325B" w:rsidRDefault="00ED196F" w:rsidP="00086C61">
      <w:pPr>
        <w:pStyle w:val="a3"/>
        <w:numPr>
          <w:ilvl w:val="0"/>
          <w:numId w:val="45"/>
        </w:numPr>
        <w:spacing w:line="240" w:lineRule="auto"/>
        <w:ind w:left="0" w:firstLine="567"/>
        <w:jc w:val="both"/>
      </w:pPr>
      <w:r w:rsidRPr="0007325B">
        <w:t>профилактика социального сиротства, безнадзорности, беспризорности и правонарушений несовершеннолетних;</w:t>
      </w:r>
    </w:p>
    <w:p w:rsidR="00ED196F" w:rsidRPr="0007325B" w:rsidRDefault="00ED196F" w:rsidP="00086C61">
      <w:pPr>
        <w:pStyle w:val="a3"/>
        <w:numPr>
          <w:ilvl w:val="0"/>
          <w:numId w:val="45"/>
        </w:numPr>
        <w:spacing w:line="240" w:lineRule="auto"/>
        <w:ind w:left="0" w:firstLine="567"/>
        <w:jc w:val="both"/>
      </w:pPr>
      <w:r w:rsidRPr="0007325B">
        <w:rPr>
          <w:color w:val="000000"/>
        </w:rPr>
        <w:t xml:space="preserve">обеспечение эпидемиологического благополучия детского населения </w:t>
      </w:r>
      <w:proofErr w:type="spellStart"/>
      <w:r w:rsidRPr="0007325B">
        <w:rPr>
          <w:color w:val="000000"/>
        </w:rPr>
        <w:t>Нижнеудинского</w:t>
      </w:r>
      <w:proofErr w:type="spellEnd"/>
      <w:r w:rsidRPr="0007325B">
        <w:rPr>
          <w:color w:val="000000"/>
        </w:rPr>
        <w:t xml:space="preserve"> района, охваченного отдыхом в палаточных лагерях и школьных лесничествах, организуемых муниципальными образовательными организациями;</w:t>
      </w:r>
    </w:p>
    <w:p w:rsidR="00F90B4E" w:rsidRPr="0007325B" w:rsidRDefault="00ED196F" w:rsidP="00086C61">
      <w:pPr>
        <w:pStyle w:val="a3"/>
        <w:numPr>
          <w:ilvl w:val="0"/>
          <w:numId w:val="45"/>
        </w:numPr>
        <w:spacing w:line="240" w:lineRule="auto"/>
        <w:ind w:left="0" w:firstLine="567"/>
        <w:jc w:val="both"/>
      </w:pPr>
      <w:r w:rsidRPr="0007325B">
        <w:rPr>
          <w:color w:val="000000"/>
        </w:rPr>
        <w:t>профилактика туберкулеза.</w:t>
      </w:r>
    </w:p>
    <w:p w:rsidR="00067C1E" w:rsidRPr="0007325B" w:rsidRDefault="00067C1E" w:rsidP="0007325B">
      <w:pPr>
        <w:pStyle w:val="a3"/>
        <w:spacing w:line="240" w:lineRule="auto"/>
        <w:ind w:left="0"/>
      </w:pPr>
    </w:p>
    <w:p w:rsidR="00FE2CAA" w:rsidRPr="0007325B" w:rsidRDefault="00FE2CAA" w:rsidP="00067C1E">
      <w:pPr>
        <w:pStyle w:val="a3"/>
        <w:numPr>
          <w:ilvl w:val="0"/>
          <w:numId w:val="1"/>
        </w:numPr>
        <w:spacing w:line="240" w:lineRule="auto"/>
        <w:ind w:left="0" w:firstLine="0"/>
        <w:jc w:val="center"/>
      </w:pPr>
      <w:r w:rsidRPr="0007325B">
        <w:t>ОБОСНОВАНИЕ ВЫДЕЛЕНИЯ ПОДПРОГРАММ</w:t>
      </w:r>
    </w:p>
    <w:p w:rsidR="00F90B4E" w:rsidRPr="0007325B" w:rsidRDefault="00F90B4E" w:rsidP="00096F9A">
      <w:pPr>
        <w:pStyle w:val="a3"/>
        <w:spacing w:line="240" w:lineRule="auto"/>
        <w:ind w:left="0" w:firstLine="567"/>
        <w:jc w:val="both"/>
      </w:pPr>
    </w:p>
    <w:p w:rsidR="00360912" w:rsidRPr="0007325B" w:rsidRDefault="00AB1B73" w:rsidP="00096F9A">
      <w:pPr>
        <w:pStyle w:val="a3"/>
        <w:spacing w:line="240" w:lineRule="auto"/>
        <w:ind w:left="0" w:firstLine="567"/>
        <w:jc w:val="both"/>
      </w:pPr>
      <w:r w:rsidRPr="0007325B">
        <w:t xml:space="preserve">Учитывая </w:t>
      </w:r>
      <w:r w:rsidR="00651D08" w:rsidRPr="0007325B">
        <w:t xml:space="preserve">многогранность и </w:t>
      </w:r>
      <w:r w:rsidRPr="0007325B">
        <w:t xml:space="preserve">масштаб </w:t>
      </w:r>
      <w:r w:rsidR="000D14AB" w:rsidRPr="0007325B">
        <w:t xml:space="preserve">поставленной </w:t>
      </w:r>
      <w:r w:rsidRPr="0007325B">
        <w:t xml:space="preserve">цели Программы, </w:t>
      </w:r>
      <w:r w:rsidR="00096F9A">
        <w:t>а так</w:t>
      </w:r>
      <w:r w:rsidR="000D14AB" w:rsidRPr="0007325B">
        <w:t xml:space="preserve">же </w:t>
      </w:r>
      <w:r w:rsidRPr="0007325B">
        <w:t xml:space="preserve">многообразие </w:t>
      </w:r>
      <w:r w:rsidR="00651D08" w:rsidRPr="0007325B">
        <w:t xml:space="preserve">задач и методов </w:t>
      </w:r>
      <w:r w:rsidR="00DE56E4" w:rsidRPr="0007325B">
        <w:t>ихрешения</w:t>
      </w:r>
      <w:r w:rsidR="000D14AB" w:rsidRPr="0007325B">
        <w:t xml:space="preserve"> для достижения поставленной цели</w:t>
      </w:r>
      <w:r w:rsidR="00CA7075" w:rsidRPr="0007325B">
        <w:t>необходимо</w:t>
      </w:r>
      <w:r w:rsidRPr="0007325B">
        <w:t xml:space="preserve"> выделить следующие подпрограммы:</w:t>
      </w:r>
    </w:p>
    <w:p w:rsidR="00435B59" w:rsidRPr="0007325B" w:rsidRDefault="00435B59" w:rsidP="00096F9A">
      <w:pPr>
        <w:spacing w:line="240" w:lineRule="auto"/>
        <w:ind w:firstLine="567"/>
        <w:jc w:val="both"/>
      </w:pPr>
      <w:r w:rsidRPr="0007325B">
        <w:t>подпрограмма 1 «Профилактика наркомании»</w:t>
      </w:r>
    </w:p>
    <w:p w:rsidR="00435B59" w:rsidRPr="0007325B" w:rsidRDefault="00435B59" w:rsidP="00096F9A">
      <w:pPr>
        <w:spacing w:line="240" w:lineRule="auto"/>
        <w:ind w:firstLine="567"/>
        <w:jc w:val="both"/>
      </w:pPr>
      <w:r w:rsidRPr="0007325B">
        <w:t>подпрограмма 2 «Профилактика правонарушений»</w:t>
      </w:r>
    </w:p>
    <w:p w:rsidR="00435B59" w:rsidRPr="0007325B" w:rsidRDefault="00435B59" w:rsidP="00096F9A">
      <w:pPr>
        <w:pStyle w:val="a3"/>
        <w:spacing w:line="240" w:lineRule="auto"/>
        <w:ind w:left="0" w:firstLine="567"/>
        <w:jc w:val="both"/>
      </w:pPr>
      <w:r w:rsidRPr="0007325B">
        <w:t>подпрограмма 3 «Профилактика ВИЧ инфекции</w:t>
      </w:r>
      <w:r w:rsidR="00AC2F90" w:rsidRPr="0007325B">
        <w:t xml:space="preserve"> и </w:t>
      </w:r>
      <w:r w:rsidRPr="0007325B">
        <w:t>СПИД</w:t>
      </w:r>
      <w:r w:rsidR="00AC2F90" w:rsidRPr="0007325B">
        <w:t>а</w:t>
      </w:r>
      <w:r w:rsidRPr="0007325B">
        <w:t>»</w:t>
      </w:r>
    </w:p>
    <w:p w:rsidR="00435B59" w:rsidRPr="0007325B" w:rsidRDefault="00435B59" w:rsidP="00096F9A">
      <w:pPr>
        <w:spacing w:line="240" w:lineRule="auto"/>
        <w:ind w:firstLine="567"/>
        <w:jc w:val="both"/>
      </w:pPr>
      <w:r w:rsidRPr="0007325B">
        <w:t xml:space="preserve">подпрограмма 4 «Профилактика социального сиротства, беспризорности, </w:t>
      </w:r>
      <w:r w:rsidR="00F059C8" w:rsidRPr="0007325B">
        <w:t>безнадзорности и правонарушений</w:t>
      </w:r>
      <w:r w:rsidRPr="0007325B">
        <w:t xml:space="preserve"> несовершеннолетних»</w:t>
      </w:r>
    </w:p>
    <w:p w:rsidR="00435B59" w:rsidRPr="0007325B" w:rsidRDefault="00435B59" w:rsidP="00096F9A">
      <w:pPr>
        <w:pStyle w:val="a3"/>
        <w:spacing w:line="240" w:lineRule="auto"/>
        <w:ind w:left="0" w:firstLine="567"/>
        <w:jc w:val="both"/>
      </w:pPr>
      <w:r w:rsidRPr="0007325B">
        <w:t>подпрограмма 5 «</w:t>
      </w:r>
      <w:r w:rsidRPr="0007325B">
        <w:rPr>
          <w:color w:val="000000"/>
        </w:rPr>
        <w:t>Вакцинопрофилактика</w:t>
      </w:r>
      <w:r w:rsidRPr="0007325B">
        <w:t>»</w:t>
      </w:r>
    </w:p>
    <w:p w:rsidR="00FC401C" w:rsidRPr="0007325B" w:rsidRDefault="00FC401C" w:rsidP="00096F9A">
      <w:pPr>
        <w:pStyle w:val="a3"/>
        <w:spacing w:line="240" w:lineRule="auto"/>
        <w:ind w:left="0" w:firstLine="567"/>
        <w:jc w:val="both"/>
      </w:pPr>
      <w:r w:rsidRPr="0007325B">
        <w:t>подпрограмма 6 «</w:t>
      </w:r>
      <w:r w:rsidRPr="0007325B">
        <w:rPr>
          <w:color w:val="000000"/>
        </w:rPr>
        <w:t>Профилактика</w:t>
      </w:r>
      <w:r w:rsidRPr="0007325B">
        <w:t xml:space="preserve"> туберкулеза»</w:t>
      </w:r>
    </w:p>
    <w:p w:rsidR="00CA7075" w:rsidRPr="0007325B" w:rsidRDefault="00CA7075" w:rsidP="0007325B">
      <w:pPr>
        <w:pStyle w:val="a3"/>
        <w:spacing w:line="240" w:lineRule="auto"/>
        <w:ind w:left="0"/>
      </w:pPr>
    </w:p>
    <w:p w:rsidR="00FE2CAA" w:rsidRPr="0007325B" w:rsidRDefault="00FE2CAA" w:rsidP="0007325B">
      <w:pPr>
        <w:pStyle w:val="a3"/>
        <w:numPr>
          <w:ilvl w:val="0"/>
          <w:numId w:val="1"/>
        </w:numPr>
        <w:spacing w:line="240" w:lineRule="auto"/>
        <w:ind w:left="0"/>
        <w:jc w:val="center"/>
      </w:pPr>
      <w:r w:rsidRPr="0007325B">
        <w:t>РЕСУРСНОЕ ОБЕСПЕЧЕНИЕ ПРОГРАММЫ</w:t>
      </w:r>
    </w:p>
    <w:p w:rsidR="006064DB" w:rsidRPr="00D54538" w:rsidRDefault="006064DB" w:rsidP="0007325B">
      <w:pPr>
        <w:spacing w:line="240" w:lineRule="auto"/>
        <w:jc w:val="center"/>
      </w:pPr>
    </w:p>
    <w:p w:rsidR="00E913FD" w:rsidRPr="00E913FD" w:rsidRDefault="00E913FD" w:rsidP="00E913FD">
      <w:pPr>
        <w:autoSpaceDE w:val="0"/>
        <w:autoSpaceDN w:val="0"/>
        <w:adjustRightInd w:val="0"/>
        <w:spacing w:line="240" w:lineRule="auto"/>
        <w:ind w:firstLine="851"/>
        <w:jc w:val="both"/>
        <w:rPr>
          <w:color w:val="000000"/>
        </w:rPr>
      </w:pPr>
      <w:r w:rsidRPr="00E913FD">
        <w:rPr>
          <w:color w:val="000000"/>
        </w:rPr>
        <w:t>Общий объем расходов на реализацию Программы за счет всех источников составляет 2</w:t>
      </w:r>
      <w:r w:rsidR="00684172">
        <w:rPr>
          <w:color w:val="000000"/>
        </w:rPr>
        <w:t> 625,4</w:t>
      </w:r>
      <w:r w:rsidRPr="00E913FD">
        <w:rPr>
          <w:color w:val="000000"/>
        </w:rPr>
        <w:t xml:space="preserve"> тыс. руб., в том числе по годам и источникам финансирования:</w:t>
      </w:r>
    </w:p>
    <w:p w:rsidR="00E913FD" w:rsidRPr="00E913FD" w:rsidRDefault="00E913FD" w:rsidP="00E913FD">
      <w:pPr>
        <w:pStyle w:val="a3"/>
        <w:spacing w:line="240" w:lineRule="auto"/>
        <w:ind w:left="0"/>
      </w:pPr>
    </w:p>
    <w:tbl>
      <w:tblPr>
        <w:tblW w:w="9781" w:type="dxa"/>
        <w:tblCellSpacing w:w="5" w:type="nil"/>
        <w:tblInd w:w="75" w:type="dxa"/>
        <w:tblLayout w:type="fixed"/>
        <w:tblCellMar>
          <w:left w:w="75" w:type="dxa"/>
          <w:right w:w="75" w:type="dxa"/>
        </w:tblCellMar>
        <w:tblLook w:val="0000"/>
      </w:tblPr>
      <w:tblGrid>
        <w:gridCol w:w="2268"/>
        <w:gridCol w:w="1843"/>
        <w:gridCol w:w="1134"/>
        <w:gridCol w:w="992"/>
        <w:gridCol w:w="1560"/>
        <w:gridCol w:w="1984"/>
      </w:tblGrid>
      <w:tr w:rsidR="00F77096" w:rsidRPr="001A012A" w:rsidTr="001A012A">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Период реализации программы</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Объем финансирования, тыс. руб.</w:t>
            </w:r>
          </w:p>
        </w:tc>
      </w:tr>
      <w:tr w:rsidR="00F77096" w:rsidRPr="001A012A" w:rsidTr="001A012A">
        <w:trPr>
          <w:tblCellSpacing w:w="5" w:type="nil"/>
        </w:trPr>
        <w:tc>
          <w:tcPr>
            <w:tcW w:w="2268" w:type="dxa"/>
            <w:vMerge/>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p>
        </w:tc>
        <w:tc>
          <w:tcPr>
            <w:tcW w:w="1843" w:type="dxa"/>
            <w:vMerge w:val="restart"/>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Финансовые средства, всего</w:t>
            </w:r>
          </w:p>
        </w:tc>
        <w:tc>
          <w:tcPr>
            <w:tcW w:w="5670" w:type="dxa"/>
            <w:gridSpan w:val="4"/>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в том числе</w:t>
            </w:r>
          </w:p>
        </w:tc>
      </w:tr>
      <w:tr w:rsidR="00F77096" w:rsidRPr="001A012A" w:rsidTr="001A012A">
        <w:trPr>
          <w:tblCellSpacing w:w="5" w:type="nil"/>
        </w:trPr>
        <w:tc>
          <w:tcPr>
            <w:tcW w:w="2268" w:type="dxa"/>
            <w:vMerge/>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p>
        </w:tc>
        <w:tc>
          <w:tcPr>
            <w:tcW w:w="1843" w:type="dxa"/>
            <w:vMerge/>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p>
        </w:tc>
        <w:tc>
          <w:tcPr>
            <w:tcW w:w="1134" w:type="dxa"/>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ФБ</w:t>
            </w:r>
          </w:p>
        </w:tc>
        <w:tc>
          <w:tcPr>
            <w:tcW w:w="992" w:type="dxa"/>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ОБ</w:t>
            </w:r>
          </w:p>
        </w:tc>
        <w:tc>
          <w:tcPr>
            <w:tcW w:w="1560" w:type="dxa"/>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МБ</w:t>
            </w:r>
          </w:p>
        </w:tc>
        <w:tc>
          <w:tcPr>
            <w:tcW w:w="1984" w:type="dxa"/>
            <w:tcBorders>
              <w:left w:val="single" w:sz="4" w:space="0" w:color="auto"/>
              <w:bottom w:val="single" w:sz="4" w:space="0" w:color="auto"/>
              <w:right w:val="single" w:sz="4" w:space="0" w:color="auto"/>
            </w:tcBorders>
            <w:vAlign w:val="center"/>
          </w:tcPr>
          <w:p w:rsidR="00F77096" w:rsidRPr="001A012A" w:rsidRDefault="00F77096" w:rsidP="00841EBB">
            <w:pPr>
              <w:pStyle w:val="ConsPlusCell"/>
              <w:jc w:val="center"/>
            </w:pPr>
            <w:r w:rsidRPr="001A012A">
              <w:t>Внебюджетные средства</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spacing w:line="240" w:lineRule="auto"/>
              <w:ind w:firstLine="567"/>
              <w:jc w:val="center"/>
            </w:pPr>
            <w:r w:rsidRPr="001A012A">
              <w:t>Подпрограмма 1. «Профилактика наркомании»</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1401,3</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1401,3</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301,3</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301,3</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pStyle w:val="ConsPlusCell"/>
              <w:jc w:val="center"/>
            </w:pPr>
            <w:r w:rsidRPr="001A012A">
              <w:t>Подпрограмма 2. «Профилактика правонарушений»</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362,0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362,0</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62,0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62,0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150,0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150,0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pStyle w:val="ConsPlusCell"/>
              <w:jc w:val="center"/>
            </w:pPr>
            <w:r w:rsidRPr="001A012A">
              <w:t>Подпрограмма 3. «Профилактика ВИЧ инфекции и СПИДа»</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102,5</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102,5</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2,5</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2,5</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rHeight w:val="350"/>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pStyle w:val="ConsPlusCell"/>
              <w:jc w:val="center"/>
            </w:pPr>
            <w:r w:rsidRPr="001A012A">
              <w:t xml:space="preserve">Подпрограмма 4. «Профилактика социального сиротства, беспризорности, безнадзорности и </w:t>
            </w:r>
            <w:r w:rsidRPr="001A012A">
              <w:lastRenderedPageBreak/>
              <w:t>правонарушений несовершеннолетних»</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lastRenderedPageBreak/>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130,0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130,0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30,0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50,0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pStyle w:val="ConsPlusCell"/>
              <w:jc w:val="center"/>
            </w:pPr>
            <w:r w:rsidRPr="001A012A">
              <w:t>Подпрограмма 5. «</w:t>
            </w:r>
            <w:r w:rsidRPr="001A012A">
              <w:rPr>
                <w:color w:val="000000"/>
              </w:rPr>
              <w:t>Вакцинопрофилактика</w:t>
            </w:r>
            <w:r w:rsidRPr="001A012A">
              <w:t>»</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557,1</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557,1</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157,1</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157,1</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200,0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200,0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200,0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200,0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rPr>
                <w:rFonts w:eastAsia="Times New Roman"/>
                <w:lang w:eastAsia="ru-RU"/>
              </w:rPr>
            </w:pPr>
            <w:r w:rsidRPr="001A012A">
              <w:rPr>
                <w:rFonts w:eastAsia="Times New Roman"/>
                <w:lang w:eastAsia="ru-RU"/>
              </w:rPr>
              <w:t>0,0</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center"/>
            </w:pPr>
            <w:r w:rsidRPr="001A012A">
              <w:t>Подпрограмма 6. «</w:t>
            </w:r>
            <w:r w:rsidRPr="001A012A">
              <w:rPr>
                <w:color w:val="000000"/>
              </w:rPr>
              <w:t>Профилактика туберкулеза</w:t>
            </w:r>
            <w:r w:rsidRPr="001A012A">
              <w:t>»</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72,5</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72,5</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12,5</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12,5</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30,0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30,0</w:t>
            </w:r>
          </w:p>
        </w:tc>
        <w:tc>
          <w:tcPr>
            <w:tcW w:w="198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r>
      <w:tr w:rsidR="00F77096" w:rsidRPr="001A012A" w:rsidTr="001A012A">
        <w:trPr>
          <w:tblCellSpacing w:w="5" w:type="nil"/>
        </w:trPr>
        <w:tc>
          <w:tcPr>
            <w:tcW w:w="9781" w:type="dxa"/>
            <w:gridSpan w:val="6"/>
            <w:tcBorders>
              <w:left w:val="single" w:sz="4" w:space="0" w:color="auto"/>
              <w:bottom w:val="single" w:sz="4" w:space="0" w:color="auto"/>
              <w:right w:val="single" w:sz="4" w:space="0" w:color="auto"/>
            </w:tcBorders>
          </w:tcPr>
          <w:p w:rsidR="00F77096" w:rsidRPr="001A012A" w:rsidRDefault="00F77096" w:rsidP="00841EBB">
            <w:pPr>
              <w:pStyle w:val="ConsPlusCell"/>
              <w:jc w:val="center"/>
            </w:pPr>
            <w:r w:rsidRPr="001A012A">
              <w:t xml:space="preserve">ИТОГО по Программе </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2016-2018 гг.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2625,4</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2625,4</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2016 г.</w:t>
            </w:r>
          </w:p>
        </w:tc>
        <w:tc>
          <w:tcPr>
            <w:tcW w:w="1843"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565,4</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565,4</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2017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1030,0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1030,0</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r w:rsidR="00F77096" w:rsidRPr="001A012A" w:rsidTr="001A012A">
        <w:trPr>
          <w:tblCellSpacing w:w="5" w:type="nil"/>
        </w:trPr>
        <w:tc>
          <w:tcPr>
            <w:tcW w:w="2268"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pPr>
            <w:r w:rsidRPr="001A012A">
              <w:t>2018 г.</w:t>
            </w:r>
          </w:p>
        </w:tc>
        <w:tc>
          <w:tcPr>
            <w:tcW w:w="1843"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1030,0</w:t>
            </w:r>
          </w:p>
        </w:tc>
        <w:tc>
          <w:tcPr>
            <w:tcW w:w="1134" w:type="dxa"/>
            <w:tcBorders>
              <w:left w:val="single" w:sz="4" w:space="0" w:color="auto"/>
              <w:bottom w:val="single" w:sz="4" w:space="0" w:color="auto"/>
              <w:right w:val="single" w:sz="4" w:space="0" w:color="auto"/>
            </w:tcBorders>
          </w:tcPr>
          <w:p w:rsidR="00F77096" w:rsidRPr="001A012A" w:rsidRDefault="00F77096" w:rsidP="00841EBB">
            <w:pPr>
              <w:spacing w:line="240" w:lineRule="auto"/>
              <w:jc w:val="right"/>
            </w:pPr>
            <w:r w:rsidRPr="001A012A">
              <w:t>0,0</w:t>
            </w:r>
          </w:p>
        </w:tc>
        <w:tc>
          <w:tcPr>
            <w:tcW w:w="992"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c>
          <w:tcPr>
            <w:tcW w:w="1560" w:type="dxa"/>
            <w:tcBorders>
              <w:left w:val="single" w:sz="4" w:space="0" w:color="auto"/>
              <w:bottom w:val="single" w:sz="4" w:space="0" w:color="auto"/>
              <w:right w:val="single" w:sz="4" w:space="0" w:color="auto"/>
            </w:tcBorders>
          </w:tcPr>
          <w:p w:rsidR="00F77096" w:rsidRPr="001A012A" w:rsidRDefault="00F77096" w:rsidP="00841EBB">
            <w:pPr>
              <w:jc w:val="right"/>
            </w:pPr>
            <w:r w:rsidRPr="001A012A">
              <w:t>1030,0</w:t>
            </w:r>
          </w:p>
        </w:tc>
        <w:tc>
          <w:tcPr>
            <w:tcW w:w="1984" w:type="dxa"/>
            <w:tcBorders>
              <w:left w:val="single" w:sz="4" w:space="0" w:color="auto"/>
              <w:bottom w:val="single" w:sz="4" w:space="0" w:color="auto"/>
              <w:right w:val="single" w:sz="4" w:space="0" w:color="auto"/>
            </w:tcBorders>
          </w:tcPr>
          <w:p w:rsidR="00F77096" w:rsidRPr="001A012A" w:rsidRDefault="00F77096" w:rsidP="00841EBB">
            <w:pPr>
              <w:widowControl w:val="0"/>
              <w:autoSpaceDE w:val="0"/>
              <w:autoSpaceDN w:val="0"/>
              <w:adjustRightInd w:val="0"/>
              <w:spacing w:line="240" w:lineRule="auto"/>
              <w:jc w:val="right"/>
            </w:pPr>
            <w:r w:rsidRPr="001A012A">
              <w:t>0,0</w:t>
            </w:r>
          </w:p>
        </w:tc>
      </w:tr>
    </w:tbl>
    <w:p w:rsidR="00E913FD" w:rsidRPr="00E913FD" w:rsidRDefault="00E913FD" w:rsidP="00E913FD">
      <w:pPr>
        <w:pStyle w:val="a3"/>
        <w:spacing w:line="240" w:lineRule="auto"/>
        <w:ind w:left="0"/>
      </w:pPr>
    </w:p>
    <w:p w:rsidR="00D54538" w:rsidRPr="00E913FD" w:rsidRDefault="00E913FD" w:rsidP="00E913FD">
      <w:pPr>
        <w:pStyle w:val="a3"/>
        <w:spacing w:line="240" w:lineRule="auto"/>
        <w:ind w:left="0" w:firstLine="567"/>
        <w:jc w:val="both"/>
      </w:pPr>
      <w:r w:rsidRPr="00E913FD">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r>
        <w:t>.</w:t>
      </w:r>
    </w:p>
    <w:p w:rsidR="00E913FD" w:rsidRPr="0007325B" w:rsidRDefault="00E913FD" w:rsidP="00E913FD">
      <w:pPr>
        <w:pStyle w:val="a3"/>
        <w:spacing w:line="240" w:lineRule="auto"/>
        <w:ind w:left="0" w:firstLine="567"/>
        <w:jc w:val="both"/>
      </w:pPr>
    </w:p>
    <w:p w:rsidR="00FE2CAA" w:rsidRPr="0007325B" w:rsidRDefault="00FE2CAA" w:rsidP="0007325B">
      <w:pPr>
        <w:pStyle w:val="a3"/>
        <w:numPr>
          <w:ilvl w:val="0"/>
          <w:numId w:val="1"/>
        </w:numPr>
        <w:spacing w:line="240" w:lineRule="auto"/>
        <w:ind w:left="0"/>
        <w:jc w:val="center"/>
      </w:pPr>
      <w:r w:rsidRPr="0007325B">
        <w:t>МЕХАНИЗМ РЕАЛИЗАЦИИ ПРОГРАММЫ</w:t>
      </w:r>
    </w:p>
    <w:p w:rsidR="00F90B4E" w:rsidRPr="0007325B" w:rsidRDefault="00F90B4E" w:rsidP="0007325B">
      <w:pPr>
        <w:spacing w:line="240" w:lineRule="auto"/>
        <w:ind w:firstLine="567"/>
        <w:jc w:val="both"/>
      </w:pPr>
    </w:p>
    <w:p w:rsidR="00E032AE" w:rsidRPr="0007325B" w:rsidRDefault="00E032AE" w:rsidP="0007325B">
      <w:pPr>
        <w:spacing w:line="240" w:lineRule="auto"/>
        <w:ind w:firstLine="567"/>
        <w:jc w:val="both"/>
      </w:pPr>
      <w:r w:rsidRPr="0007325B">
        <w:t>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w:t>
      </w:r>
      <w:r w:rsidR="00653509" w:rsidRPr="0007325B">
        <w:t>,</w:t>
      </w:r>
      <w:r w:rsidRPr="0007325B">
        <w:t xml:space="preserve"> направленных насближение личных и 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B13EF9" w:rsidRPr="0007325B" w:rsidRDefault="00B13EF9" w:rsidP="0007325B">
      <w:pPr>
        <w:pStyle w:val="a3"/>
        <w:spacing w:line="240" w:lineRule="auto"/>
        <w:ind w:left="0"/>
      </w:pPr>
    </w:p>
    <w:p w:rsidR="00FE2CAA" w:rsidRPr="0007325B" w:rsidRDefault="00FE2CAA" w:rsidP="0007325B">
      <w:pPr>
        <w:pStyle w:val="a3"/>
        <w:numPr>
          <w:ilvl w:val="0"/>
          <w:numId w:val="1"/>
        </w:numPr>
        <w:spacing w:line="240" w:lineRule="auto"/>
        <w:ind w:left="0"/>
        <w:jc w:val="center"/>
      </w:pPr>
      <w:r w:rsidRPr="0007325B">
        <w:t>ОЖИДАЕМЫЕ РЕЗУЛЬТАТЫ РЕАЛИЗАЦИИ ПРОГРАММЫ</w:t>
      </w:r>
    </w:p>
    <w:p w:rsidR="00FE2CAA" w:rsidRPr="0007325B" w:rsidRDefault="00FE2CAA" w:rsidP="0007325B">
      <w:pPr>
        <w:pStyle w:val="a3"/>
        <w:spacing w:line="240" w:lineRule="auto"/>
        <w:ind w:left="0"/>
      </w:pPr>
    </w:p>
    <w:tbl>
      <w:tblPr>
        <w:tblW w:w="9806" w:type="dxa"/>
        <w:tblInd w:w="62" w:type="dxa"/>
        <w:tblLayout w:type="fixed"/>
        <w:tblCellMar>
          <w:top w:w="102" w:type="dxa"/>
          <w:left w:w="62" w:type="dxa"/>
          <w:bottom w:w="102" w:type="dxa"/>
          <w:right w:w="62" w:type="dxa"/>
        </w:tblCellMar>
        <w:tblLook w:val="0000"/>
      </w:tblPr>
      <w:tblGrid>
        <w:gridCol w:w="3686"/>
        <w:gridCol w:w="825"/>
        <w:gridCol w:w="1485"/>
        <w:gridCol w:w="1155"/>
        <w:gridCol w:w="1155"/>
        <w:gridCol w:w="1500"/>
      </w:tblGrid>
      <w:tr w:rsidR="0050161B" w:rsidRPr="0007325B" w:rsidTr="00DB197F">
        <w:tc>
          <w:tcPr>
            <w:tcW w:w="3686" w:type="dxa"/>
            <w:vMerge w:val="restart"/>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Наименование показателя результативности</w:t>
            </w:r>
          </w:p>
        </w:tc>
        <w:tc>
          <w:tcPr>
            <w:tcW w:w="825" w:type="dxa"/>
            <w:vMerge w:val="restart"/>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Ед. изм.</w:t>
            </w:r>
          </w:p>
        </w:tc>
        <w:tc>
          <w:tcPr>
            <w:tcW w:w="1485" w:type="dxa"/>
            <w:vMerge w:val="restart"/>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 xml:space="preserve">Базовое значение за </w:t>
            </w:r>
            <w:r w:rsidRPr="0007325B">
              <w:t>2014</w:t>
            </w:r>
            <w:r w:rsidRPr="0007325B">
              <w:rPr>
                <w:rFonts w:eastAsia="Calibri"/>
              </w:rPr>
              <w:t xml:space="preserve"> год</w:t>
            </w:r>
          </w:p>
        </w:tc>
        <w:tc>
          <w:tcPr>
            <w:tcW w:w="3810" w:type="dxa"/>
            <w:gridSpan w:val="3"/>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Планируемое значение по годам</w:t>
            </w:r>
          </w:p>
        </w:tc>
      </w:tr>
      <w:tr w:rsidR="0050161B" w:rsidRPr="0007325B" w:rsidTr="00DB197F">
        <w:tc>
          <w:tcPr>
            <w:tcW w:w="3686" w:type="dxa"/>
            <w:vMerge/>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p>
        </w:tc>
        <w:tc>
          <w:tcPr>
            <w:tcW w:w="825" w:type="dxa"/>
            <w:vMerge/>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p>
        </w:tc>
        <w:tc>
          <w:tcPr>
            <w:tcW w:w="1485" w:type="dxa"/>
            <w:vMerge/>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p>
        </w:tc>
        <w:tc>
          <w:tcPr>
            <w:tcW w:w="115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t>2016</w:t>
            </w:r>
            <w:r w:rsidRPr="0007325B">
              <w:rPr>
                <w:rFonts w:eastAsia="Calibri"/>
              </w:rPr>
              <w:t xml:space="preserve"> год</w:t>
            </w:r>
          </w:p>
        </w:tc>
        <w:tc>
          <w:tcPr>
            <w:tcW w:w="115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t>2017</w:t>
            </w:r>
            <w:r w:rsidRPr="0007325B">
              <w:rPr>
                <w:rFonts w:eastAsia="Calibri"/>
              </w:rPr>
              <w:t xml:space="preserve"> год</w:t>
            </w:r>
          </w:p>
        </w:tc>
        <w:tc>
          <w:tcPr>
            <w:tcW w:w="1500"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t>2018 год</w:t>
            </w:r>
          </w:p>
        </w:tc>
      </w:tr>
      <w:tr w:rsidR="0050161B" w:rsidRPr="0007325B" w:rsidTr="00DB197F">
        <w:tc>
          <w:tcPr>
            <w:tcW w:w="3686"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2</w:t>
            </w:r>
          </w:p>
        </w:tc>
        <w:tc>
          <w:tcPr>
            <w:tcW w:w="82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3</w:t>
            </w:r>
          </w:p>
        </w:tc>
        <w:tc>
          <w:tcPr>
            <w:tcW w:w="148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4</w:t>
            </w:r>
          </w:p>
        </w:tc>
        <w:tc>
          <w:tcPr>
            <w:tcW w:w="115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5</w:t>
            </w:r>
          </w:p>
        </w:tc>
        <w:tc>
          <w:tcPr>
            <w:tcW w:w="1155"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6</w:t>
            </w:r>
          </w:p>
        </w:tc>
        <w:tc>
          <w:tcPr>
            <w:tcW w:w="1500"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jc w:val="center"/>
              <w:rPr>
                <w:rFonts w:eastAsia="Calibri"/>
              </w:rPr>
            </w:pPr>
            <w:r w:rsidRPr="0007325B">
              <w:rPr>
                <w:rFonts w:eastAsia="Calibri"/>
              </w:rPr>
              <w:t>7</w:t>
            </w:r>
          </w:p>
        </w:tc>
      </w:tr>
      <w:tr w:rsidR="0050161B" w:rsidRPr="0007325B" w:rsidTr="00DB197F">
        <w:tc>
          <w:tcPr>
            <w:tcW w:w="3686" w:type="dxa"/>
            <w:tcBorders>
              <w:top w:val="single" w:sz="4" w:space="0" w:color="auto"/>
              <w:left w:val="single" w:sz="4" w:space="0" w:color="auto"/>
              <w:bottom w:val="single" w:sz="4" w:space="0" w:color="auto"/>
              <w:right w:val="single" w:sz="4" w:space="0" w:color="auto"/>
            </w:tcBorders>
          </w:tcPr>
          <w:p w:rsidR="0050161B" w:rsidRPr="0007325B" w:rsidRDefault="0050161B" w:rsidP="0007325B">
            <w:pPr>
              <w:spacing w:line="240" w:lineRule="auto"/>
              <w:rPr>
                <w:rFonts w:eastAsia="Calibri"/>
              </w:rPr>
            </w:pPr>
            <w:r w:rsidRPr="0007325B">
              <w:t xml:space="preserve">Доля населения, охваченного </w:t>
            </w:r>
            <w:r w:rsidR="00774F05" w:rsidRPr="0007325B">
              <w:t xml:space="preserve">профилактическими </w:t>
            </w:r>
            <w:r w:rsidRPr="0007325B">
              <w:t xml:space="preserve">мероприятиями Программы от общего числа населения </w:t>
            </w:r>
            <w:proofErr w:type="spellStart"/>
            <w:r w:rsidRPr="0007325B">
              <w:t>Нижнеудинского</w:t>
            </w:r>
            <w:proofErr w:type="spellEnd"/>
            <w:r w:rsidRPr="0007325B">
              <w:t xml:space="preserve"> района</w:t>
            </w:r>
          </w:p>
        </w:tc>
        <w:tc>
          <w:tcPr>
            <w:tcW w:w="825" w:type="dxa"/>
            <w:tcBorders>
              <w:top w:val="single" w:sz="4" w:space="0" w:color="auto"/>
              <w:left w:val="single" w:sz="4" w:space="0" w:color="auto"/>
              <w:bottom w:val="single" w:sz="4" w:space="0" w:color="auto"/>
              <w:right w:val="single" w:sz="4" w:space="0" w:color="auto"/>
            </w:tcBorders>
            <w:vAlign w:val="center"/>
          </w:tcPr>
          <w:p w:rsidR="0050161B" w:rsidRPr="0007325B" w:rsidRDefault="0050161B" w:rsidP="0007325B">
            <w:pPr>
              <w:spacing w:line="240" w:lineRule="auto"/>
              <w:jc w:val="center"/>
              <w:rPr>
                <w:rFonts w:eastAsia="Calibri"/>
              </w:rPr>
            </w:pPr>
            <w:r w:rsidRPr="0007325B">
              <w:rPr>
                <w:rFonts w:eastAsia="Calibri"/>
              </w:rPr>
              <w:t>%</w:t>
            </w:r>
          </w:p>
        </w:tc>
        <w:tc>
          <w:tcPr>
            <w:tcW w:w="1485" w:type="dxa"/>
            <w:tcBorders>
              <w:top w:val="single" w:sz="4" w:space="0" w:color="auto"/>
              <w:left w:val="single" w:sz="4" w:space="0" w:color="auto"/>
              <w:bottom w:val="single" w:sz="4" w:space="0" w:color="auto"/>
              <w:right w:val="single" w:sz="4" w:space="0" w:color="auto"/>
            </w:tcBorders>
            <w:vAlign w:val="center"/>
          </w:tcPr>
          <w:p w:rsidR="0050161B" w:rsidRPr="0007325B" w:rsidRDefault="008B1F06" w:rsidP="0007325B">
            <w:pPr>
              <w:spacing w:line="240" w:lineRule="auto"/>
              <w:jc w:val="center"/>
              <w:rPr>
                <w:rFonts w:eastAsia="Calibri"/>
              </w:rPr>
            </w:pPr>
            <w:r w:rsidRPr="0007325B">
              <w:rPr>
                <w:rFonts w:eastAsia="Calibri"/>
              </w:rPr>
              <w:t>10</w:t>
            </w:r>
          </w:p>
        </w:tc>
        <w:tc>
          <w:tcPr>
            <w:tcW w:w="1155" w:type="dxa"/>
            <w:tcBorders>
              <w:top w:val="single" w:sz="4" w:space="0" w:color="auto"/>
              <w:left w:val="single" w:sz="4" w:space="0" w:color="auto"/>
              <w:bottom w:val="single" w:sz="4" w:space="0" w:color="auto"/>
              <w:right w:val="single" w:sz="4" w:space="0" w:color="auto"/>
            </w:tcBorders>
            <w:vAlign w:val="center"/>
          </w:tcPr>
          <w:p w:rsidR="0050161B" w:rsidRPr="0007325B" w:rsidRDefault="008B1F06" w:rsidP="0007325B">
            <w:pPr>
              <w:spacing w:line="240" w:lineRule="auto"/>
              <w:jc w:val="center"/>
              <w:rPr>
                <w:rFonts w:eastAsia="Calibri"/>
              </w:rPr>
            </w:pPr>
            <w:r w:rsidRPr="0007325B">
              <w:rPr>
                <w:rFonts w:eastAsia="Calibri"/>
              </w:rPr>
              <w:t>15</w:t>
            </w:r>
          </w:p>
        </w:tc>
        <w:tc>
          <w:tcPr>
            <w:tcW w:w="1155" w:type="dxa"/>
            <w:tcBorders>
              <w:top w:val="single" w:sz="4" w:space="0" w:color="auto"/>
              <w:left w:val="single" w:sz="4" w:space="0" w:color="auto"/>
              <w:bottom w:val="single" w:sz="4" w:space="0" w:color="auto"/>
              <w:right w:val="single" w:sz="4" w:space="0" w:color="auto"/>
            </w:tcBorders>
            <w:vAlign w:val="center"/>
          </w:tcPr>
          <w:p w:rsidR="0050161B" w:rsidRPr="0007325B" w:rsidRDefault="008B1F06" w:rsidP="0007325B">
            <w:pPr>
              <w:spacing w:line="240" w:lineRule="auto"/>
              <w:jc w:val="center"/>
              <w:rPr>
                <w:rFonts w:eastAsia="Calibri"/>
              </w:rPr>
            </w:pPr>
            <w:r w:rsidRPr="0007325B">
              <w:rPr>
                <w:rFonts w:eastAsia="Calibri"/>
              </w:rPr>
              <w:t>18</w:t>
            </w:r>
          </w:p>
        </w:tc>
        <w:tc>
          <w:tcPr>
            <w:tcW w:w="1500" w:type="dxa"/>
            <w:tcBorders>
              <w:top w:val="single" w:sz="4" w:space="0" w:color="auto"/>
              <w:left w:val="single" w:sz="4" w:space="0" w:color="auto"/>
              <w:bottom w:val="single" w:sz="4" w:space="0" w:color="auto"/>
              <w:right w:val="single" w:sz="4" w:space="0" w:color="auto"/>
            </w:tcBorders>
            <w:vAlign w:val="center"/>
          </w:tcPr>
          <w:p w:rsidR="0050161B" w:rsidRPr="0007325B" w:rsidRDefault="008B1F06" w:rsidP="0007325B">
            <w:pPr>
              <w:spacing w:line="240" w:lineRule="auto"/>
              <w:jc w:val="center"/>
              <w:rPr>
                <w:rFonts w:eastAsia="Calibri"/>
              </w:rPr>
            </w:pPr>
            <w:r w:rsidRPr="0007325B">
              <w:rPr>
                <w:rFonts w:eastAsia="Calibri"/>
              </w:rPr>
              <w:t>20</w:t>
            </w:r>
          </w:p>
        </w:tc>
      </w:tr>
    </w:tbl>
    <w:p w:rsidR="006064DB" w:rsidRPr="0007325B" w:rsidRDefault="006064DB" w:rsidP="0007325B">
      <w:pPr>
        <w:pStyle w:val="a3"/>
        <w:spacing w:line="240" w:lineRule="auto"/>
        <w:ind w:left="0"/>
      </w:pPr>
    </w:p>
    <w:p w:rsidR="00F90B4E" w:rsidRPr="0007325B" w:rsidRDefault="001B38D3" w:rsidP="00096F9A">
      <w:pPr>
        <w:pStyle w:val="a3"/>
        <w:numPr>
          <w:ilvl w:val="0"/>
          <w:numId w:val="1"/>
        </w:numPr>
        <w:spacing w:line="240" w:lineRule="auto"/>
        <w:ind w:left="0" w:firstLine="567"/>
        <w:jc w:val="center"/>
      </w:pPr>
      <w:r w:rsidRPr="0007325B">
        <w:t>ПОДПРОГРАММЫ</w:t>
      </w:r>
    </w:p>
    <w:p w:rsidR="001B38D3" w:rsidRPr="0007325B" w:rsidRDefault="001B38D3" w:rsidP="00096F9A">
      <w:pPr>
        <w:pStyle w:val="a3"/>
        <w:spacing w:line="240" w:lineRule="auto"/>
        <w:ind w:left="0" w:firstLine="567"/>
        <w:jc w:val="center"/>
      </w:pPr>
    </w:p>
    <w:p w:rsidR="00ED196F" w:rsidRPr="0007325B" w:rsidRDefault="00ED196F" w:rsidP="00096F9A">
      <w:pPr>
        <w:pStyle w:val="a3"/>
        <w:spacing w:line="240" w:lineRule="auto"/>
        <w:ind w:left="0"/>
        <w:jc w:val="center"/>
      </w:pPr>
      <w:r w:rsidRPr="0007325B">
        <w:t>ПОДПРОГРАММА 1 «ПРОФИЛАКТИКА НАРКОМАНИИ»</w:t>
      </w:r>
    </w:p>
    <w:p w:rsidR="00ED196F" w:rsidRPr="0007325B" w:rsidRDefault="00ED196F" w:rsidP="00096F9A">
      <w:pPr>
        <w:pStyle w:val="a3"/>
        <w:spacing w:line="240" w:lineRule="auto"/>
        <w:ind w:left="0"/>
        <w:jc w:val="center"/>
      </w:pPr>
    </w:p>
    <w:p w:rsidR="00ED196F" w:rsidRPr="0007325B" w:rsidRDefault="00ED196F" w:rsidP="00096F9A">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810"/>
      </w:tblGrid>
      <w:tr w:rsidR="00ED196F" w:rsidRPr="0007325B" w:rsidTr="00B018C2">
        <w:trPr>
          <w:trHeight w:val="279"/>
          <w:tblCellSpacing w:w="5" w:type="nil"/>
        </w:trPr>
        <w:tc>
          <w:tcPr>
            <w:tcW w:w="2971" w:type="dxa"/>
          </w:tcPr>
          <w:p w:rsidR="00ED196F" w:rsidRPr="0007325B" w:rsidRDefault="00ED196F" w:rsidP="0007325B">
            <w:pPr>
              <w:spacing w:line="240" w:lineRule="auto"/>
            </w:pPr>
            <w:r w:rsidRPr="0007325B">
              <w:t xml:space="preserve">Наименование подпрограммы </w:t>
            </w:r>
          </w:p>
        </w:tc>
        <w:tc>
          <w:tcPr>
            <w:tcW w:w="6810" w:type="dxa"/>
          </w:tcPr>
          <w:p w:rsidR="00ED196F" w:rsidRPr="0007325B" w:rsidRDefault="00ED196F" w:rsidP="0007325B">
            <w:pPr>
              <w:spacing w:line="240" w:lineRule="auto"/>
            </w:pPr>
            <w:r w:rsidRPr="0007325B">
              <w:t>Профилактика наркомании</w:t>
            </w:r>
          </w:p>
        </w:tc>
      </w:tr>
      <w:tr w:rsidR="00ED196F" w:rsidRPr="0007325B" w:rsidTr="00B018C2">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810" w:type="dxa"/>
          </w:tcPr>
          <w:p w:rsidR="00ED196F" w:rsidRPr="0007325B" w:rsidRDefault="00ED196F" w:rsidP="0007325B">
            <w:pPr>
              <w:spacing w:line="240" w:lineRule="auto"/>
            </w:pPr>
            <w:r w:rsidRPr="0007325B">
              <w:rPr>
                <w:rFonts w:eastAsia="Calibri"/>
              </w:rPr>
              <w:t xml:space="preserve">Управление по культуре </w:t>
            </w:r>
          </w:p>
        </w:tc>
      </w:tr>
      <w:tr w:rsidR="00ED196F" w:rsidRPr="0007325B" w:rsidTr="00B018C2">
        <w:trPr>
          <w:trHeight w:val="276"/>
          <w:tblCellSpacing w:w="5" w:type="nil"/>
        </w:trPr>
        <w:tc>
          <w:tcPr>
            <w:tcW w:w="2971" w:type="dxa"/>
          </w:tcPr>
          <w:p w:rsidR="00ED196F" w:rsidRPr="0007325B" w:rsidRDefault="00ED196F" w:rsidP="0007325B">
            <w:pPr>
              <w:spacing w:line="240" w:lineRule="auto"/>
            </w:pPr>
            <w:r w:rsidRPr="0007325B">
              <w:t xml:space="preserve">Исполнители подпрограммы </w:t>
            </w:r>
          </w:p>
        </w:tc>
        <w:tc>
          <w:tcPr>
            <w:tcW w:w="6810" w:type="dxa"/>
          </w:tcPr>
          <w:p w:rsidR="00ED196F" w:rsidRPr="0007325B" w:rsidRDefault="00ED196F" w:rsidP="0007325B">
            <w:pPr>
              <w:spacing w:line="240" w:lineRule="auto"/>
              <w:jc w:val="both"/>
            </w:pPr>
            <w:r w:rsidRPr="0007325B">
              <w:t>Управление по культуре;</w:t>
            </w:r>
          </w:p>
          <w:p w:rsidR="00ED196F" w:rsidRPr="0007325B" w:rsidRDefault="00ED196F" w:rsidP="0007325B">
            <w:pPr>
              <w:pStyle w:val="a7"/>
              <w:jc w:val="both"/>
              <w:rPr>
                <w:rFonts w:ascii="Times New Roman" w:hAnsi="Times New Roman"/>
                <w:szCs w:val="24"/>
                <w:lang w:val="ru-RU"/>
              </w:rPr>
            </w:pPr>
            <w:r w:rsidRPr="0007325B">
              <w:rPr>
                <w:rFonts w:ascii="Times New Roman" w:hAnsi="Times New Roman"/>
                <w:szCs w:val="24"/>
                <w:lang w:val="ru-RU"/>
              </w:rPr>
              <w:t>Учреждения, подведомственные Управлению по культуре; Управление образования</w:t>
            </w:r>
            <w:r w:rsidR="00096F9A">
              <w:rPr>
                <w:rFonts w:ascii="Times New Roman" w:hAnsi="Times New Roman"/>
                <w:szCs w:val="24"/>
                <w:lang w:val="ru-RU"/>
              </w:rPr>
              <w:t>;</w:t>
            </w:r>
          </w:p>
          <w:p w:rsidR="00ED196F" w:rsidRPr="0007325B" w:rsidRDefault="00ED196F" w:rsidP="0007325B">
            <w:pPr>
              <w:spacing w:line="240" w:lineRule="auto"/>
              <w:jc w:val="both"/>
            </w:pPr>
            <w:r w:rsidRPr="0007325B">
              <w:t>Учреждения, подведомственные Управлению образования;</w:t>
            </w:r>
          </w:p>
          <w:p w:rsidR="00ED196F" w:rsidRPr="0007325B" w:rsidRDefault="00ED196F" w:rsidP="0007325B">
            <w:pPr>
              <w:spacing w:line="240" w:lineRule="auto"/>
              <w:jc w:val="both"/>
            </w:pPr>
            <w:r w:rsidRPr="0007325B">
              <w:t>Отдел по работе с молодежью и делам несовершеннолетних;</w:t>
            </w:r>
          </w:p>
          <w:p w:rsidR="00ED196F" w:rsidRPr="0007325B" w:rsidRDefault="00ED196F" w:rsidP="0007325B">
            <w:pPr>
              <w:spacing w:line="240" w:lineRule="auto"/>
              <w:jc w:val="both"/>
            </w:pPr>
            <w:r w:rsidRPr="0007325B">
              <w:t xml:space="preserve">ОМВД России по </w:t>
            </w:r>
            <w:proofErr w:type="spellStart"/>
            <w:r w:rsidRPr="0007325B">
              <w:t>Нижнеудинскому</w:t>
            </w:r>
            <w:proofErr w:type="spellEnd"/>
            <w:r w:rsidRPr="0007325B">
              <w:t xml:space="preserve"> району;</w:t>
            </w:r>
          </w:p>
          <w:p w:rsidR="00ED196F" w:rsidRDefault="00BD4045" w:rsidP="0007325B">
            <w:pPr>
              <w:spacing w:line="240" w:lineRule="auto"/>
              <w:jc w:val="both"/>
            </w:pPr>
            <w:r>
              <w:t>ОГБУЗ «</w:t>
            </w:r>
            <w:proofErr w:type="spellStart"/>
            <w:r>
              <w:t>Нижнеудинская</w:t>
            </w:r>
            <w:proofErr w:type="spellEnd"/>
            <w:r>
              <w:t xml:space="preserve"> РБ»</w:t>
            </w:r>
            <w:r w:rsidR="00ED196F" w:rsidRPr="0007325B">
              <w:t>;</w:t>
            </w:r>
          </w:p>
          <w:p w:rsidR="00BD4045" w:rsidRPr="0007325B" w:rsidRDefault="00BD4045" w:rsidP="0007325B">
            <w:pPr>
              <w:spacing w:line="240" w:lineRule="auto"/>
              <w:jc w:val="both"/>
            </w:pPr>
            <w:r>
              <w:t>КДН;</w:t>
            </w:r>
          </w:p>
          <w:p w:rsidR="00ED196F" w:rsidRPr="0007325B" w:rsidRDefault="00ED196F" w:rsidP="0007325B">
            <w:pPr>
              <w:spacing w:line="240" w:lineRule="auto"/>
              <w:jc w:val="both"/>
            </w:pPr>
            <w:r w:rsidRPr="0007325B">
              <w:t>Антинаркотическая комиссия муниципального образования «</w:t>
            </w:r>
            <w:proofErr w:type="spellStart"/>
            <w:r w:rsidRPr="0007325B">
              <w:t>Нижнеудинский</w:t>
            </w:r>
            <w:proofErr w:type="spellEnd"/>
            <w:r w:rsidRPr="0007325B">
              <w:t xml:space="preserve"> район»</w:t>
            </w:r>
          </w:p>
        </w:tc>
      </w:tr>
      <w:tr w:rsidR="00ED196F" w:rsidRPr="0007325B" w:rsidTr="00B018C2">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810" w:type="dxa"/>
          </w:tcPr>
          <w:p w:rsidR="00ED196F" w:rsidRPr="0007325B" w:rsidRDefault="00ED196F" w:rsidP="0007325B">
            <w:pPr>
              <w:spacing w:line="240" w:lineRule="auto"/>
            </w:pPr>
            <w:r w:rsidRPr="0007325B">
              <w:t>Цель подпрограммы -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ED196F" w:rsidRPr="0007325B" w:rsidRDefault="00ED196F" w:rsidP="0007325B">
            <w:pPr>
              <w:spacing w:line="240" w:lineRule="auto"/>
              <w:jc w:val="both"/>
            </w:pPr>
            <w:r w:rsidRPr="0007325B">
              <w:t>Задачи подпрограммы:</w:t>
            </w:r>
          </w:p>
          <w:p w:rsidR="00ED196F" w:rsidRPr="0007325B" w:rsidRDefault="00ED196F" w:rsidP="0007325B">
            <w:pPr>
              <w:pStyle w:val="a3"/>
              <w:numPr>
                <w:ilvl w:val="0"/>
                <w:numId w:val="46"/>
              </w:numPr>
              <w:spacing w:line="240" w:lineRule="auto"/>
              <w:ind w:left="0" w:firstLine="0"/>
              <w:jc w:val="both"/>
            </w:pPr>
            <w:r w:rsidRPr="0007325B">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p w:rsidR="00ED196F" w:rsidRPr="0007325B" w:rsidRDefault="00ED196F" w:rsidP="0007325B">
            <w:pPr>
              <w:pStyle w:val="a3"/>
              <w:numPr>
                <w:ilvl w:val="0"/>
                <w:numId w:val="46"/>
              </w:numPr>
              <w:spacing w:line="240" w:lineRule="auto"/>
              <w:ind w:left="0" w:firstLine="0"/>
              <w:jc w:val="both"/>
            </w:pPr>
            <w:r w:rsidRPr="0007325B">
              <w:t>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w:t>
            </w:r>
            <w:r w:rsidR="00BD4045">
              <w:t>,</w:t>
            </w:r>
            <w:r w:rsidRPr="0007325B">
              <w:t xml:space="preserve"> направленных на формирование здорового образа жизни;</w:t>
            </w:r>
          </w:p>
          <w:p w:rsidR="00ED196F" w:rsidRPr="0007325B" w:rsidRDefault="00ED196F" w:rsidP="0007325B">
            <w:pPr>
              <w:pStyle w:val="a3"/>
              <w:numPr>
                <w:ilvl w:val="0"/>
                <w:numId w:val="46"/>
              </w:numPr>
              <w:spacing w:line="240" w:lineRule="auto"/>
              <w:ind w:left="0" w:firstLine="0"/>
              <w:jc w:val="both"/>
            </w:pPr>
            <w:r w:rsidRPr="0007325B">
              <w:t xml:space="preserve">прогнозирование развития </w:t>
            </w:r>
            <w:proofErr w:type="spellStart"/>
            <w:r w:rsidRPr="0007325B">
              <w:t>наркоситуации</w:t>
            </w:r>
            <w:proofErr w:type="spellEnd"/>
            <w:r w:rsidRPr="0007325B">
              <w:t>, о</w:t>
            </w:r>
            <w:r w:rsidRPr="0007325B">
              <w:rPr>
                <w:color w:val="000000"/>
              </w:rPr>
              <w:t>рганизация и проведение комплекса мероприятий по профилактике социально-негативных явлений среди несовершеннолетних и молодежи, с</w:t>
            </w:r>
            <w:r w:rsidRPr="0007325B">
              <w:t>одействие развитию системы раннего выявления незаконных потребителей наркотиков</w:t>
            </w:r>
          </w:p>
        </w:tc>
      </w:tr>
      <w:tr w:rsidR="00ED196F" w:rsidRPr="0007325B" w:rsidTr="00B018C2">
        <w:trPr>
          <w:trHeight w:val="275"/>
          <w:tblCellSpacing w:w="5" w:type="nil"/>
        </w:trPr>
        <w:tc>
          <w:tcPr>
            <w:tcW w:w="2971" w:type="dxa"/>
          </w:tcPr>
          <w:p w:rsidR="00ED196F" w:rsidRPr="0007325B" w:rsidRDefault="00ED196F" w:rsidP="0007325B">
            <w:pPr>
              <w:spacing w:line="240" w:lineRule="auto"/>
            </w:pPr>
            <w:r w:rsidRPr="0007325B">
              <w:t xml:space="preserve">Сроки реализации подпрограммы </w:t>
            </w:r>
          </w:p>
        </w:tc>
        <w:tc>
          <w:tcPr>
            <w:tcW w:w="6810" w:type="dxa"/>
          </w:tcPr>
          <w:p w:rsidR="00ED196F" w:rsidRPr="0007325B" w:rsidRDefault="00ED196F" w:rsidP="0007325B">
            <w:pPr>
              <w:spacing w:line="240" w:lineRule="auto"/>
            </w:pPr>
            <w:r w:rsidRPr="0007325B">
              <w:t>2016-2018 годы</w:t>
            </w:r>
          </w:p>
        </w:tc>
      </w:tr>
      <w:tr w:rsidR="004E6499" w:rsidRPr="0007325B" w:rsidTr="00B018C2">
        <w:trPr>
          <w:tblCellSpacing w:w="5" w:type="nil"/>
        </w:trPr>
        <w:tc>
          <w:tcPr>
            <w:tcW w:w="2971" w:type="dxa"/>
          </w:tcPr>
          <w:p w:rsidR="004E6499" w:rsidRPr="004E6499" w:rsidRDefault="004E6499" w:rsidP="009158E4">
            <w:pPr>
              <w:spacing w:line="240" w:lineRule="auto"/>
            </w:pPr>
            <w:r w:rsidRPr="004E6499">
              <w:t>Ресурсное обеспечение подпрограммы</w:t>
            </w:r>
          </w:p>
        </w:tc>
        <w:tc>
          <w:tcPr>
            <w:tcW w:w="6810" w:type="dxa"/>
          </w:tcPr>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273"/>
              <w:gridCol w:w="709"/>
              <w:gridCol w:w="708"/>
              <w:gridCol w:w="1276"/>
              <w:gridCol w:w="1985"/>
            </w:tblGrid>
            <w:tr w:rsidR="004E6499" w:rsidRPr="004E6499" w:rsidTr="009158E4">
              <w:tc>
                <w:tcPr>
                  <w:tcW w:w="1482" w:type="dxa"/>
                  <w:vMerge w:val="restart"/>
                  <w:tcBorders>
                    <w:top w:val="single" w:sz="4" w:space="0" w:color="auto"/>
                    <w:left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Годы</w:t>
                  </w:r>
                </w:p>
              </w:tc>
              <w:tc>
                <w:tcPr>
                  <w:tcW w:w="5951" w:type="dxa"/>
                  <w:gridSpan w:val="5"/>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Объем финансирования, тыс. руб.</w:t>
                  </w:r>
                </w:p>
              </w:tc>
            </w:tr>
            <w:tr w:rsidR="004E6499" w:rsidRPr="004E6499" w:rsidTr="009158E4">
              <w:tc>
                <w:tcPr>
                  <w:tcW w:w="1482" w:type="dxa"/>
                  <w:vMerge/>
                  <w:tcBorders>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МБ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jc w:val="center"/>
                  </w:pPr>
                  <w:r w:rsidRPr="004E6499">
                    <w:t>Внебюджетные средства</w:t>
                  </w:r>
                </w:p>
              </w:tc>
            </w:tr>
            <w:tr w:rsidR="004E6499" w:rsidRPr="004E6499" w:rsidTr="009158E4">
              <w:tc>
                <w:tcPr>
                  <w:tcW w:w="7433" w:type="dxa"/>
                  <w:gridSpan w:val="6"/>
                  <w:tcBorders>
                    <w:top w:val="single" w:sz="4" w:space="0" w:color="auto"/>
                    <w:left w:val="single" w:sz="4" w:space="0" w:color="auto"/>
                    <w:bottom w:val="single" w:sz="4" w:space="0" w:color="auto"/>
                    <w:right w:val="single" w:sz="4" w:space="0" w:color="auto"/>
                  </w:tcBorders>
                  <w:shd w:val="clear" w:color="auto" w:fill="auto"/>
                </w:tcPr>
                <w:p w:rsidR="004E6499" w:rsidRPr="004E6499" w:rsidRDefault="004E6499" w:rsidP="009158E4">
                  <w:pPr>
                    <w:widowControl w:val="0"/>
                    <w:autoSpaceDE w:val="0"/>
                    <w:autoSpaceDN w:val="0"/>
                    <w:adjustRightInd w:val="0"/>
                    <w:spacing w:line="240" w:lineRule="auto"/>
                  </w:pPr>
                  <w:r w:rsidRPr="004E6499">
                    <w:t>Всего по подпрограмме 1 «Профилактика наркомании»</w:t>
                  </w:r>
                </w:p>
              </w:tc>
            </w:tr>
            <w:tr w:rsidR="00563BE3" w:rsidRPr="004E6499" w:rsidTr="009158E4">
              <w:tc>
                <w:tcPr>
                  <w:tcW w:w="1482"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2016-2018 гг.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1401,3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1401,3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r>
            <w:tr w:rsidR="00563BE3" w:rsidRPr="004E6499" w:rsidTr="009158E4">
              <w:tc>
                <w:tcPr>
                  <w:tcW w:w="1482"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2016 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301,3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301,3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r>
            <w:tr w:rsidR="00563BE3" w:rsidRPr="004E6499" w:rsidTr="009158E4">
              <w:tc>
                <w:tcPr>
                  <w:tcW w:w="1482"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2017 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550,0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550,0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r>
            <w:tr w:rsidR="00563BE3" w:rsidRPr="004E6499" w:rsidTr="009158E4">
              <w:tc>
                <w:tcPr>
                  <w:tcW w:w="1482"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2018 г.</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550,0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3BE3" w:rsidRPr="005B3336" w:rsidRDefault="00563BE3" w:rsidP="00841EBB">
                  <w:r w:rsidRPr="005B3336">
                    <w:t>550,0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BE3" w:rsidRDefault="00563BE3" w:rsidP="00841EBB">
                  <w:r w:rsidRPr="005B3336">
                    <w:t>0,0</w:t>
                  </w:r>
                </w:p>
              </w:tc>
            </w:tr>
          </w:tbl>
          <w:p w:rsidR="004E6499" w:rsidRPr="004E6499" w:rsidRDefault="004E6499" w:rsidP="009158E4">
            <w:pPr>
              <w:pStyle w:val="ConsPlusNormal"/>
              <w:ind w:firstLine="0"/>
              <w:jc w:val="both"/>
              <w:rPr>
                <w:rFonts w:ascii="Times New Roman" w:hAnsi="Times New Roman" w:cs="Times New Roman"/>
                <w:sz w:val="24"/>
                <w:szCs w:val="24"/>
              </w:rPr>
            </w:pPr>
          </w:p>
        </w:tc>
      </w:tr>
      <w:tr w:rsidR="00ED196F" w:rsidRPr="0007325B" w:rsidTr="00B018C2">
        <w:trPr>
          <w:tblCellSpacing w:w="5" w:type="nil"/>
        </w:trPr>
        <w:tc>
          <w:tcPr>
            <w:tcW w:w="2971" w:type="dxa"/>
          </w:tcPr>
          <w:p w:rsidR="00ED196F" w:rsidRPr="0007325B" w:rsidRDefault="00ED196F" w:rsidP="00BD4045">
            <w:pPr>
              <w:spacing w:line="240" w:lineRule="auto"/>
              <w:ind w:right="-81"/>
            </w:pPr>
            <w:r w:rsidRPr="0007325B">
              <w:t xml:space="preserve">Целевые показатели подпрограммы </w:t>
            </w:r>
          </w:p>
        </w:tc>
        <w:tc>
          <w:tcPr>
            <w:tcW w:w="6810" w:type="dxa"/>
          </w:tcPr>
          <w:p w:rsidR="00ED196F" w:rsidRPr="0007325B" w:rsidRDefault="00ED196F" w:rsidP="00BD4045">
            <w:pPr>
              <w:pStyle w:val="a3"/>
              <w:numPr>
                <w:ilvl w:val="0"/>
                <w:numId w:val="26"/>
              </w:numPr>
              <w:spacing w:line="240" w:lineRule="auto"/>
              <w:ind w:left="0" w:firstLine="0"/>
              <w:contextualSpacing w:val="0"/>
              <w:jc w:val="both"/>
            </w:pPr>
            <w:r w:rsidRPr="0007325B">
              <w:t>доля молодежи в возрасте от 14 до 30 лет, охваченных профилактическими антинаркотическими мероприятиями</w:t>
            </w:r>
            <w:r w:rsidR="00BD4045">
              <w:t>,</w:t>
            </w:r>
            <w:r w:rsidRPr="0007325B">
              <w:t xml:space="preserve"> от общего числа молодежи </w:t>
            </w:r>
            <w:proofErr w:type="spellStart"/>
            <w:r w:rsidRPr="0007325B">
              <w:t>Нижнеудинского</w:t>
            </w:r>
            <w:proofErr w:type="spellEnd"/>
            <w:r w:rsidRPr="0007325B">
              <w:t xml:space="preserve"> района;</w:t>
            </w:r>
          </w:p>
          <w:p w:rsidR="00ED196F" w:rsidRPr="0007325B" w:rsidRDefault="00ED196F" w:rsidP="00BD4045">
            <w:pPr>
              <w:pStyle w:val="a3"/>
              <w:numPr>
                <w:ilvl w:val="0"/>
                <w:numId w:val="26"/>
              </w:numPr>
              <w:spacing w:line="240" w:lineRule="auto"/>
              <w:ind w:left="0" w:firstLine="0"/>
              <w:contextualSpacing w:val="0"/>
              <w:jc w:val="both"/>
            </w:pPr>
            <w:r w:rsidRPr="0007325B">
              <w:t xml:space="preserve">число лиц, потребляющих наркотические средства и </w:t>
            </w:r>
            <w:r w:rsidRPr="0007325B">
              <w:lastRenderedPageBreak/>
              <w:t>психотропные вещества в немедицинских целях;</w:t>
            </w:r>
          </w:p>
          <w:p w:rsidR="00ED196F" w:rsidRPr="0007325B" w:rsidRDefault="00ED196F" w:rsidP="00BD4045">
            <w:pPr>
              <w:pStyle w:val="a3"/>
              <w:numPr>
                <w:ilvl w:val="0"/>
                <w:numId w:val="26"/>
              </w:numPr>
              <w:spacing w:line="240" w:lineRule="auto"/>
              <w:ind w:left="0" w:firstLine="0"/>
              <w:contextualSpacing w:val="0"/>
              <w:jc w:val="both"/>
            </w:pPr>
            <w:r w:rsidRPr="0007325B">
              <w:t>количество наркозависимых с впервые установленным диагнозом «наркомания»</w:t>
            </w:r>
          </w:p>
        </w:tc>
      </w:tr>
    </w:tbl>
    <w:p w:rsidR="00ED196F" w:rsidRPr="0007325B" w:rsidRDefault="00ED196F" w:rsidP="0007325B">
      <w:pPr>
        <w:spacing w:line="240" w:lineRule="auto"/>
        <w:ind w:firstLine="540"/>
      </w:pPr>
    </w:p>
    <w:p w:rsidR="00ED196F" w:rsidRPr="0007325B" w:rsidRDefault="00ED196F" w:rsidP="0007325B">
      <w:pPr>
        <w:spacing w:line="240" w:lineRule="auto"/>
        <w:jc w:val="center"/>
      </w:pPr>
      <w:r w:rsidRPr="0007325B">
        <w:t>ЦЕЛЬ, ЗАДАЧИ,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spacing w:line="240" w:lineRule="auto"/>
        <w:ind w:firstLine="567"/>
        <w:jc w:val="both"/>
      </w:pPr>
      <w:r w:rsidRPr="0007325B">
        <w:t>Целью подпрограммы является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ED196F" w:rsidRPr="0007325B" w:rsidRDefault="00ED196F" w:rsidP="0007325B">
      <w:pPr>
        <w:spacing w:line="240" w:lineRule="auto"/>
        <w:ind w:firstLine="567"/>
        <w:jc w:val="both"/>
      </w:pPr>
      <w:r w:rsidRPr="0007325B">
        <w:t>Основными задачами подпрограммы являются:</w:t>
      </w:r>
    </w:p>
    <w:p w:rsidR="00ED196F" w:rsidRPr="0007325B" w:rsidRDefault="00ED196F" w:rsidP="0007325B">
      <w:pPr>
        <w:pStyle w:val="a3"/>
        <w:numPr>
          <w:ilvl w:val="0"/>
          <w:numId w:val="47"/>
        </w:numPr>
        <w:spacing w:line="240" w:lineRule="auto"/>
        <w:ind w:left="0" w:firstLine="567"/>
        <w:jc w:val="both"/>
      </w:pPr>
      <w:r w:rsidRPr="0007325B">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p w:rsidR="00ED196F" w:rsidRPr="0007325B" w:rsidRDefault="00ED196F" w:rsidP="0007325B">
      <w:pPr>
        <w:pStyle w:val="a3"/>
        <w:numPr>
          <w:ilvl w:val="0"/>
          <w:numId w:val="47"/>
        </w:numPr>
        <w:spacing w:line="240" w:lineRule="auto"/>
        <w:ind w:left="0" w:firstLine="567"/>
        <w:jc w:val="both"/>
      </w:pPr>
      <w:r w:rsidRPr="0007325B">
        <w:t>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w:t>
      </w:r>
      <w:r w:rsidR="00BD4045">
        <w:t>,</w:t>
      </w:r>
      <w:r w:rsidRPr="0007325B">
        <w:t xml:space="preserve"> направленных на формирование здорового образа жизни;</w:t>
      </w:r>
    </w:p>
    <w:p w:rsidR="00ED196F" w:rsidRPr="0007325B" w:rsidRDefault="00ED196F" w:rsidP="0007325B">
      <w:pPr>
        <w:pStyle w:val="a3"/>
        <w:numPr>
          <w:ilvl w:val="0"/>
          <w:numId w:val="47"/>
        </w:numPr>
        <w:spacing w:line="240" w:lineRule="auto"/>
        <w:ind w:left="0" w:firstLine="567"/>
        <w:jc w:val="both"/>
      </w:pPr>
      <w:r w:rsidRPr="0007325B">
        <w:t xml:space="preserve">прогнозирование развития </w:t>
      </w:r>
      <w:proofErr w:type="spellStart"/>
      <w:r w:rsidRPr="0007325B">
        <w:t>наркоситуации</w:t>
      </w:r>
      <w:proofErr w:type="spellEnd"/>
      <w:r w:rsidRPr="0007325B">
        <w:t>, о</w:t>
      </w:r>
      <w:r w:rsidRPr="0007325B">
        <w:rPr>
          <w:color w:val="000000"/>
        </w:rPr>
        <w:t>рганизация и проведение комплекса мероприятий по профилактике социально-негативных явлений среди несовершеннолетних и молодежи, с</w:t>
      </w:r>
      <w:r w:rsidRPr="0007325B">
        <w:t>одействие развитию системы раннего выявления незаконных потребителей наркотиков.</w:t>
      </w:r>
    </w:p>
    <w:p w:rsidR="00ED196F" w:rsidRPr="0007325B" w:rsidRDefault="00ED196F" w:rsidP="0007325B">
      <w:pPr>
        <w:pStyle w:val="a3"/>
        <w:spacing w:line="240" w:lineRule="auto"/>
        <w:ind w:left="0" w:firstLine="567"/>
        <w:contextualSpacing w:val="0"/>
        <w:jc w:val="both"/>
      </w:pPr>
      <w:r w:rsidRPr="0007325B">
        <w:t>Подпрограмма реализуется в период с 2016 по 2018 год без разделения на этапы.</w:t>
      </w:r>
    </w:p>
    <w:p w:rsidR="0036533C" w:rsidRPr="0007325B" w:rsidRDefault="0036533C" w:rsidP="0007325B">
      <w:pPr>
        <w:autoSpaceDE w:val="0"/>
        <w:autoSpaceDN w:val="0"/>
        <w:adjustRightInd w:val="0"/>
        <w:spacing w:line="240" w:lineRule="auto"/>
        <w:ind w:firstLine="540"/>
      </w:pPr>
    </w:p>
    <w:p w:rsidR="00ED196F" w:rsidRPr="0007325B" w:rsidRDefault="00ED196F" w:rsidP="00BD4045">
      <w:pPr>
        <w:autoSpaceDE w:val="0"/>
        <w:autoSpaceDN w:val="0"/>
        <w:adjustRightInd w:val="0"/>
        <w:spacing w:line="240" w:lineRule="auto"/>
        <w:jc w:val="center"/>
      </w:pPr>
      <w:r w:rsidRPr="0007325B">
        <w:t>ЗНАЧЕНИЕ ПОКАЗАТЕЛЕЙ РЕЗУЛЬТАТИВНОСТИ ПОДПРОГРАММЫ</w:t>
      </w:r>
    </w:p>
    <w:p w:rsidR="00ED196F" w:rsidRPr="0007325B" w:rsidRDefault="00ED196F" w:rsidP="0007325B">
      <w:pPr>
        <w:autoSpaceDE w:val="0"/>
        <w:autoSpaceDN w:val="0"/>
        <w:adjustRightInd w:val="0"/>
        <w:spacing w:line="240" w:lineRule="auto"/>
        <w:ind w:firstLine="540"/>
        <w:rPr>
          <w:highlight w:val="yellow"/>
        </w:rPr>
      </w:pPr>
    </w:p>
    <w:tbl>
      <w:tblPr>
        <w:tblW w:w="9356" w:type="dxa"/>
        <w:tblCellSpacing w:w="5" w:type="nil"/>
        <w:tblInd w:w="75" w:type="dxa"/>
        <w:tblLayout w:type="fixed"/>
        <w:tblCellMar>
          <w:left w:w="75" w:type="dxa"/>
          <w:right w:w="75" w:type="dxa"/>
        </w:tblCellMar>
        <w:tblLook w:val="0000"/>
      </w:tblPr>
      <w:tblGrid>
        <w:gridCol w:w="567"/>
        <w:gridCol w:w="3828"/>
        <w:gridCol w:w="1275"/>
        <w:gridCol w:w="1134"/>
        <w:gridCol w:w="851"/>
        <w:gridCol w:w="850"/>
        <w:gridCol w:w="851"/>
      </w:tblGrid>
      <w:tr w:rsidR="00ED196F" w:rsidRPr="0007325B" w:rsidTr="00ED196F">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outlineLvl w:val="0"/>
            </w:pPr>
            <w:r w:rsidRPr="0007325B">
              <w:t xml:space="preserve">№ </w:t>
            </w:r>
            <w:proofErr w:type="gramStart"/>
            <w:r w:rsidRPr="0007325B">
              <w:t>п</w:t>
            </w:r>
            <w:proofErr w:type="gramEnd"/>
            <w:r w:rsidRPr="0007325B">
              <w:t>/п</w:t>
            </w:r>
          </w:p>
        </w:tc>
        <w:tc>
          <w:tcPr>
            <w:tcW w:w="3828"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552"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ED196F">
        <w:trPr>
          <w:trHeight w:val="8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3828"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ED196F">
        <w:trPr>
          <w:trHeight w:val="284"/>
          <w:tblCellSpacing w:w="5" w:type="nil"/>
        </w:trPr>
        <w:tc>
          <w:tcPr>
            <w:tcW w:w="567"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w:t>
            </w:r>
          </w:p>
        </w:tc>
        <w:tc>
          <w:tcPr>
            <w:tcW w:w="3828"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BD4045" w:rsidP="0007325B">
            <w:pPr>
              <w:pStyle w:val="ConsPlusCell"/>
              <w:jc w:val="center"/>
            </w:pPr>
            <w:r>
              <w:t>1</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rPr>
                <w:highlight w:val="yellow"/>
              </w:rPr>
            </w:pPr>
            <w:r w:rsidRPr="0007325B">
              <w:t>Доля молодежи в возрасте от 14 до 30 лет, охваченных профилактическими антинаркотическими мероприятиями</w:t>
            </w:r>
            <w:r w:rsidR="00BD4045">
              <w:t>,</w:t>
            </w:r>
            <w:r w:rsidRPr="0007325B">
              <w:t xml:space="preserve"> от общего числа молодежи </w:t>
            </w:r>
            <w:proofErr w:type="spellStart"/>
            <w:r w:rsidRPr="0007325B">
              <w:t>Нижнеудинского</w:t>
            </w:r>
            <w:proofErr w:type="spellEnd"/>
            <w:r w:rsidRPr="0007325B">
              <w:t xml:space="preserve">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21,5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22,3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23,1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23,9</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BD4045" w:rsidP="0007325B">
            <w:pPr>
              <w:pStyle w:val="ConsPlusCell"/>
              <w:jc w:val="center"/>
            </w:pPr>
            <w:r>
              <w:t>2</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rPr>
                <w:highlight w:val="yellow"/>
              </w:rPr>
            </w:pPr>
            <w:r w:rsidRPr="0007325B">
              <w:t>Число лиц, потребляющих наркотические средства и психотропные вещества в немедицинских целях</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176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156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146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136</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BD4045" w:rsidP="0007325B">
            <w:pPr>
              <w:pStyle w:val="ConsPlusCell"/>
              <w:jc w:val="center"/>
            </w:pPr>
            <w:r>
              <w:t>3</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pPr>
            <w:r w:rsidRPr="0007325B">
              <w:t>Количество наркозависимых с впервые установленным диагнозом «наркомания»</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96F" w:rsidRPr="0007325B" w:rsidRDefault="00ED196F" w:rsidP="0007325B">
            <w:pPr>
              <w:pStyle w:val="ConsPlusCell"/>
              <w:jc w:val="center"/>
            </w:pPr>
            <w:r w:rsidRPr="0007325B">
              <w:t>2</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07325B" w:rsidRDefault="00ED196F" w:rsidP="0007325B">
      <w:pPr>
        <w:widowControl w:val="0"/>
        <w:spacing w:line="240" w:lineRule="auto"/>
        <w:jc w:val="center"/>
        <w:outlineLvl w:val="2"/>
      </w:pPr>
    </w:p>
    <w:p w:rsidR="002E1C4C" w:rsidRPr="002E1C4C" w:rsidRDefault="002E1C4C" w:rsidP="002E1C4C">
      <w:pPr>
        <w:pStyle w:val="a7"/>
        <w:tabs>
          <w:tab w:val="left" w:pos="0"/>
        </w:tabs>
        <w:ind w:firstLine="567"/>
        <w:jc w:val="center"/>
        <w:rPr>
          <w:rFonts w:ascii="Times New Roman" w:hAnsi="Times New Roman"/>
          <w:szCs w:val="24"/>
          <w:lang w:val="ru-RU"/>
        </w:rPr>
      </w:pPr>
      <w:r w:rsidRPr="002E1C4C">
        <w:rPr>
          <w:rFonts w:ascii="Times New Roman" w:hAnsi="Times New Roman"/>
          <w:szCs w:val="24"/>
          <w:lang w:val="ru-RU"/>
        </w:rPr>
        <w:t>ПЕРЕЧЕНЬ МЕРОПРИЯТИЙ ПОДПРОГРАММЫ</w:t>
      </w:r>
    </w:p>
    <w:p w:rsidR="002E1C4C" w:rsidRPr="002E1C4C" w:rsidRDefault="002E1C4C" w:rsidP="002E1C4C">
      <w:pPr>
        <w:pStyle w:val="a7"/>
        <w:tabs>
          <w:tab w:val="left" w:pos="0"/>
        </w:tabs>
        <w:ind w:firstLine="567"/>
        <w:jc w:val="center"/>
        <w:rPr>
          <w:rFonts w:ascii="Times New Roman" w:hAnsi="Times New Roman"/>
          <w:szCs w:val="24"/>
          <w:lang w:val="ru-RU"/>
        </w:rPr>
      </w:pPr>
    </w:p>
    <w:tbl>
      <w:tblPr>
        <w:tblW w:w="12823" w:type="dxa"/>
        <w:tblInd w:w="108" w:type="dxa"/>
        <w:tblLayout w:type="fixed"/>
        <w:tblLook w:val="04A0"/>
      </w:tblPr>
      <w:tblGrid>
        <w:gridCol w:w="582"/>
        <w:gridCol w:w="1545"/>
        <w:gridCol w:w="1339"/>
        <w:gridCol w:w="1080"/>
        <w:gridCol w:w="64"/>
        <w:gridCol w:w="746"/>
        <w:gridCol w:w="699"/>
        <w:gridCol w:w="1033"/>
        <w:gridCol w:w="851"/>
        <w:gridCol w:w="1628"/>
        <w:gridCol w:w="1628"/>
        <w:gridCol w:w="1628"/>
      </w:tblGrid>
      <w:tr w:rsidR="00841EBB" w:rsidRPr="00602D72" w:rsidTr="00841EBB">
        <w:trPr>
          <w:gridAfter w:val="2"/>
          <w:wAfter w:w="3256"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w:t>
            </w:r>
          </w:p>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строки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Задачи, мероприятия подпрограммы</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xml:space="preserve">Срок реализации мероприятий </w:t>
            </w:r>
            <w:r w:rsidRPr="00602D72">
              <w:rPr>
                <w:rFonts w:ascii="Courier New" w:eastAsia="Times New Roman" w:hAnsi="Courier New" w:cs="Courier New"/>
                <w:sz w:val="22"/>
                <w:szCs w:val="22"/>
                <w:lang w:eastAsia="ru-RU"/>
              </w:rPr>
              <w:lastRenderedPageBreak/>
              <w:t>подпрограммы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lastRenderedPageBreak/>
              <w:t>Объем финансирования, тыс. руб.</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xml:space="preserve">Исполнитель мероприятия </w:t>
            </w:r>
            <w:proofErr w:type="spellStart"/>
            <w:proofErr w:type="gramStart"/>
            <w:r w:rsidRPr="00602D72">
              <w:rPr>
                <w:rFonts w:ascii="Courier New" w:eastAsia="Times New Roman" w:hAnsi="Courier New" w:cs="Courier New"/>
                <w:sz w:val="22"/>
                <w:szCs w:val="22"/>
                <w:lang w:eastAsia="ru-RU"/>
              </w:rPr>
              <w:t>подпрограм</w:t>
            </w:r>
            <w:r w:rsidRPr="00602D72">
              <w:rPr>
                <w:rFonts w:ascii="Courier New" w:eastAsia="Times New Roman" w:hAnsi="Courier New" w:cs="Courier New"/>
                <w:sz w:val="22"/>
                <w:szCs w:val="22"/>
                <w:lang w:eastAsia="ru-RU"/>
              </w:rPr>
              <w:lastRenderedPageBreak/>
              <w:t>-мы</w:t>
            </w:r>
            <w:proofErr w:type="spellEnd"/>
            <w:proofErr w:type="gramEnd"/>
          </w:p>
        </w:tc>
      </w:tr>
      <w:tr w:rsidR="00841EBB" w:rsidRPr="00602D72" w:rsidTr="00841EBB">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xml:space="preserve">Финансовые средства, </w:t>
            </w:r>
            <w:r w:rsidRPr="00602D72">
              <w:rPr>
                <w:rFonts w:ascii="Courier New" w:eastAsia="Times New Roman" w:hAnsi="Courier New" w:cs="Courier New"/>
                <w:sz w:val="22"/>
                <w:szCs w:val="22"/>
                <w:lang w:eastAsia="ru-RU"/>
              </w:rPr>
              <w:lastRenderedPageBreak/>
              <w:t>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lastRenderedPageBreak/>
              <w:t>В том числе</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ОБ</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xml:space="preserve">Внебюджетные </w:t>
            </w:r>
            <w:r w:rsidRPr="00602D72">
              <w:rPr>
                <w:rFonts w:ascii="Courier New" w:eastAsia="Times New Roman" w:hAnsi="Courier New" w:cs="Courier New"/>
                <w:sz w:val="22"/>
                <w:szCs w:val="22"/>
                <w:lang w:eastAsia="ru-RU"/>
              </w:rPr>
              <w:lastRenderedPageBreak/>
              <w:t xml:space="preserve">средства </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lastRenderedPageBreak/>
              <w:t>1</w:t>
            </w:r>
          </w:p>
        </w:tc>
        <w:tc>
          <w:tcPr>
            <w:tcW w:w="1545"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3</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4</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6</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8</w:t>
            </w:r>
          </w:p>
        </w:tc>
        <w:tc>
          <w:tcPr>
            <w:tcW w:w="1628"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9</w:t>
            </w:r>
          </w:p>
        </w:tc>
      </w:tr>
      <w:tr w:rsidR="00841EBB" w:rsidRPr="00602D72" w:rsidTr="00841EBB">
        <w:trPr>
          <w:gridAfter w:val="2"/>
          <w:wAfter w:w="3256" w:type="dxa"/>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1</w:t>
            </w:r>
          </w:p>
        </w:tc>
        <w:tc>
          <w:tcPr>
            <w:tcW w:w="8985" w:type="dxa"/>
            <w:gridSpan w:val="9"/>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both"/>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xml:space="preserve">Задача 1. </w:t>
            </w:r>
            <w:r w:rsidRPr="00602D72">
              <w:rPr>
                <w:rFonts w:ascii="Courier New" w:hAnsi="Courier New" w:cs="Courier New"/>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r>
      <w:tr w:rsidR="00841EBB" w:rsidRPr="00602D72" w:rsidTr="00841EBB">
        <w:trPr>
          <w:gridAfter w:val="2"/>
          <w:wAfter w:w="3256" w:type="dxa"/>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Всего по задаче 1</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90</w:t>
            </w:r>
            <w:r w:rsidRPr="00602D72">
              <w:rPr>
                <w:rFonts w:ascii="Courier New" w:hAnsi="Courier New" w:cs="Courier New"/>
                <w:sz w:val="22"/>
                <w:szCs w:val="22"/>
              </w:rPr>
              <w:t>,5</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90</w:t>
            </w:r>
            <w:r w:rsidRPr="00602D72">
              <w:rPr>
                <w:rFonts w:ascii="Courier New" w:hAnsi="Courier New" w:cs="Courier New"/>
                <w:sz w:val="22"/>
                <w:szCs w:val="22"/>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21</w:t>
            </w:r>
            <w:r w:rsidRPr="00602D72">
              <w:rPr>
                <w:rFonts w:ascii="Courier New" w:eastAsia="Times New Roman" w:hAnsi="Courier New" w:cs="Courier New"/>
                <w:color w:val="000000"/>
                <w:sz w:val="22"/>
                <w:szCs w:val="22"/>
                <w:lang w:eastAsia="ru-RU"/>
              </w:rPr>
              <w:t>,5</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21</w:t>
            </w:r>
            <w:r w:rsidRPr="00602D72">
              <w:rPr>
                <w:rFonts w:ascii="Courier New" w:eastAsia="Times New Roman" w:hAnsi="Courier New" w:cs="Courier New"/>
                <w:color w:val="000000"/>
                <w:sz w:val="22"/>
                <w:szCs w:val="22"/>
                <w:lang w:eastAsia="ru-RU"/>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3</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widowControl w:val="0"/>
              <w:spacing w:line="240" w:lineRule="auto"/>
              <w:rPr>
                <w:rFonts w:ascii="Courier New" w:eastAsia="Calibri" w:hAnsi="Courier New" w:cs="Courier New"/>
                <w:sz w:val="22"/>
                <w:szCs w:val="22"/>
                <w:highlight w:val="yellow"/>
              </w:rPr>
            </w:pPr>
            <w:r w:rsidRPr="00602D72">
              <w:rPr>
                <w:rFonts w:ascii="Courier New" w:eastAsia="Times New Roman" w:hAnsi="Courier New" w:cs="Courier New"/>
                <w:color w:val="000000"/>
                <w:sz w:val="22"/>
                <w:szCs w:val="22"/>
                <w:lang w:eastAsia="ru-RU"/>
              </w:rPr>
              <w:t>Семинары, курсы повышения квалификации конкурсы</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90</w:t>
            </w:r>
            <w:r w:rsidRPr="00602D72">
              <w:rPr>
                <w:rFonts w:ascii="Courier New" w:hAnsi="Courier New" w:cs="Courier New"/>
                <w:sz w:val="22"/>
                <w:szCs w:val="22"/>
              </w:rPr>
              <w:t>,5</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90</w:t>
            </w:r>
            <w:r w:rsidRPr="00602D72">
              <w:rPr>
                <w:rFonts w:ascii="Courier New" w:hAnsi="Courier New" w:cs="Courier New"/>
                <w:sz w:val="22"/>
                <w:szCs w:val="22"/>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rPr>
            </w:pPr>
            <w:r w:rsidRPr="00602D72">
              <w:rPr>
                <w:rFonts w:ascii="Courier New" w:hAnsi="Courier New" w:cs="Courier New"/>
                <w:sz w:val="22"/>
                <w:szCs w:val="22"/>
              </w:rPr>
              <w:t>Управление по культуре, Управление образования, учреждения, подведомственные Управлению по культуре</w:t>
            </w:r>
          </w:p>
        </w:tc>
      </w:tr>
      <w:tr w:rsidR="00841EBB" w:rsidRPr="00602D72" w:rsidTr="00841EBB">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21</w:t>
            </w:r>
            <w:r w:rsidRPr="00602D72">
              <w:rPr>
                <w:rFonts w:ascii="Courier New" w:eastAsia="Times New Roman" w:hAnsi="Courier New" w:cs="Courier New"/>
                <w:color w:val="000000"/>
                <w:sz w:val="22"/>
                <w:szCs w:val="22"/>
                <w:lang w:eastAsia="ru-RU"/>
              </w:rPr>
              <w:t>,5</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21</w:t>
            </w:r>
            <w:r w:rsidRPr="00602D72">
              <w:rPr>
                <w:rFonts w:ascii="Courier New" w:eastAsia="Times New Roman" w:hAnsi="Courier New" w:cs="Courier New"/>
                <w:color w:val="000000"/>
                <w:sz w:val="22"/>
                <w:szCs w:val="22"/>
                <w:lang w:eastAsia="ru-RU"/>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080"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10"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color w:val="000000"/>
                <w:sz w:val="22"/>
                <w:szCs w:val="22"/>
                <w:lang w:eastAsia="ru-RU"/>
              </w:rPr>
              <w:t xml:space="preserve">34,5 </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4</w:t>
            </w:r>
          </w:p>
        </w:tc>
        <w:tc>
          <w:tcPr>
            <w:tcW w:w="8985" w:type="dxa"/>
            <w:gridSpan w:val="9"/>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both"/>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 xml:space="preserve">Задача 2. </w:t>
            </w:r>
            <w:r w:rsidRPr="00602D72">
              <w:rPr>
                <w:rFonts w:ascii="Courier New" w:hAnsi="Courier New" w:cs="Courier New"/>
                <w:sz w:val="22"/>
                <w:szCs w:val="22"/>
              </w:rPr>
              <w:t>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r>
      <w:tr w:rsidR="00841EBB" w:rsidRPr="00602D72" w:rsidTr="00841EBB">
        <w:trPr>
          <w:gridAfter w:val="2"/>
          <w:wAfter w:w="3256"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5</w:t>
            </w:r>
          </w:p>
        </w:tc>
        <w:tc>
          <w:tcPr>
            <w:tcW w:w="1545" w:type="dxa"/>
            <w:vMerge w:val="restart"/>
            <w:tcBorders>
              <w:top w:val="nil"/>
              <w:left w:val="single" w:sz="4" w:space="0" w:color="auto"/>
              <w:bottom w:val="nil"/>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Всего по задаче 2</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672</w:t>
            </w:r>
            <w:r w:rsidRPr="00602D72">
              <w:rPr>
                <w:rFonts w:ascii="Courier New" w:eastAsia="Times New Roman" w:hAnsi="Courier New" w:cs="Courier New"/>
                <w:sz w:val="22"/>
                <w:szCs w:val="22"/>
                <w:lang w:eastAsia="ru-RU"/>
              </w:rPr>
              <w:t>,5</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672</w:t>
            </w:r>
            <w:r w:rsidRPr="00602D72">
              <w:rPr>
                <w:rFonts w:ascii="Courier New" w:eastAsia="Times New Roman" w:hAnsi="Courier New" w:cs="Courier New"/>
                <w:sz w:val="22"/>
                <w:szCs w:val="22"/>
                <w:lang w:eastAsia="ru-RU"/>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 </w:t>
            </w: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p>
        </w:tc>
        <w:tc>
          <w:tcPr>
            <w:tcW w:w="1545" w:type="dxa"/>
            <w:vMerge/>
            <w:tcBorders>
              <w:top w:val="nil"/>
              <w:left w:val="single" w:sz="4" w:space="0" w:color="auto"/>
              <w:bottom w:val="nil"/>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277</w:t>
            </w:r>
            <w:r w:rsidRPr="00602D72">
              <w:rPr>
                <w:rFonts w:ascii="Courier New" w:eastAsia="Times New Roman" w:hAnsi="Courier New" w:cs="Courier New"/>
                <w:sz w:val="22"/>
                <w:szCs w:val="22"/>
                <w:lang w:eastAsia="ru-RU"/>
              </w:rPr>
              <w:t>,5</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277</w:t>
            </w:r>
            <w:r w:rsidRPr="00602D72">
              <w:rPr>
                <w:rFonts w:ascii="Courier New" w:eastAsia="Times New Roman" w:hAnsi="Courier New" w:cs="Courier New"/>
                <w:sz w:val="22"/>
                <w:szCs w:val="22"/>
                <w:lang w:eastAsia="ru-RU"/>
              </w:rPr>
              <w:t>,5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p>
        </w:tc>
        <w:tc>
          <w:tcPr>
            <w:tcW w:w="1545" w:type="dxa"/>
            <w:vMerge/>
            <w:tcBorders>
              <w:top w:val="nil"/>
              <w:left w:val="single" w:sz="4" w:space="0" w:color="auto"/>
              <w:bottom w:val="nil"/>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6</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hAnsi="Courier New" w:cs="Courier New"/>
                <w:sz w:val="22"/>
                <w:szCs w:val="22"/>
              </w:rPr>
              <w:t>Организация и проведение культурно-массовых и спортивных мероприятий</w:t>
            </w:r>
          </w:p>
        </w:tc>
        <w:tc>
          <w:tcPr>
            <w:tcW w:w="133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672</w:t>
            </w:r>
            <w:r w:rsidRPr="00602D72">
              <w:rPr>
                <w:rFonts w:ascii="Courier New" w:eastAsia="Times New Roman" w:hAnsi="Courier New" w:cs="Courier New"/>
                <w:sz w:val="22"/>
                <w:szCs w:val="22"/>
                <w:lang w:eastAsia="ru-RU"/>
              </w:rPr>
              <w:t>,5</w:t>
            </w:r>
          </w:p>
        </w:tc>
        <w:tc>
          <w:tcPr>
            <w:tcW w:w="746"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672</w:t>
            </w:r>
            <w:r w:rsidRPr="00602D72">
              <w:rPr>
                <w:rFonts w:ascii="Courier New" w:eastAsia="Times New Roman" w:hAnsi="Courier New" w:cs="Courier New"/>
                <w:sz w:val="22"/>
                <w:szCs w:val="22"/>
                <w:lang w:eastAsia="ru-RU"/>
              </w:rPr>
              <w:t>,5</w:t>
            </w:r>
          </w:p>
        </w:tc>
        <w:tc>
          <w:tcPr>
            <w:tcW w:w="851"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r w:rsidRPr="00602D72">
              <w:rPr>
                <w:rFonts w:ascii="Courier New" w:hAnsi="Courier New" w:cs="Courier New"/>
                <w:sz w:val="22"/>
                <w:szCs w:val="22"/>
              </w:rPr>
              <w:t>Управление по культуре, Управление образования, учреждения, подведомственные Управлению по культуре</w:t>
            </w:r>
          </w:p>
        </w:tc>
      </w:tr>
      <w:tr w:rsidR="00841EBB" w:rsidRPr="00602D72" w:rsidTr="00841EBB">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277</w:t>
            </w:r>
            <w:r w:rsidRPr="00602D72">
              <w:rPr>
                <w:rFonts w:ascii="Courier New" w:eastAsia="Times New Roman" w:hAnsi="Courier New" w:cs="Courier New"/>
                <w:sz w:val="22"/>
                <w:szCs w:val="22"/>
                <w:lang w:eastAsia="ru-RU"/>
              </w:rPr>
              <w:t>,5</w:t>
            </w:r>
          </w:p>
        </w:tc>
        <w:tc>
          <w:tcPr>
            <w:tcW w:w="746"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277</w:t>
            </w:r>
            <w:r w:rsidRPr="00602D72">
              <w:rPr>
                <w:rFonts w:ascii="Courier New" w:eastAsia="Times New Roman" w:hAnsi="Courier New" w:cs="Courier New"/>
                <w:sz w:val="22"/>
                <w:szCs w:val="22"/>
                <w:lang w:eastAsia="ru-RU"/>
              </w:rPr>
              <w:t>,5</w:t>
            </w:r>
          </w:p>
        </w:tc>
        <w:tc>
          <w:tcPr>
            <w:tcW w:w="851"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746"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851" w:type="dxa"/>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144" w:type="dxa"/>
            <w:gridSpan w:val="2"/>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746" w:type="dxa"/>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197,5</w:t>
            </w:r>
          </w:p>
        </w:tc>
        <w:tc>
          <w:tcPr>
            <w:tcW w:w="851" w:type="dxa"/>
            <w:vMerge w:val="restart"/>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trHeight w:val="5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vMerge/>
            <w:tcBorders>
              <w:top w:val="single" w:sz="4" w:space="0" w:color="auto"/>
              <w:left w:val="nil"/>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144" w:type="dxa"/>
            <w:gridSpan w:val="2"/>
            <w:vMerge/>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highlight w:val="yellow"/>
                <w:lang w:eastAsia="ru-RU"/>
              </w:rPr>
            </w:pPr>
          </w:p>
        </w:tc>
        <w:tc>
          <w:tcPr>
            <w:tcW w:w="746" w:type="dxa"/>
            <w:vMerge/>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highlight w:val="yellow"/>
                <w:lang w:eastAsia="ru-RU"/>
              </w:rPr>
            </w:pPr>
          </w:p>
        </w:tc>
        <w:tc>
          <w:tcPr>
            <w:tcW w:w="699" w:type="dxa"/>
            <w:vMerge/>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highlight w:val="yellow"/>
                <w:lang w:eastAsia="ru-RU"/>
              </w:rPr>
            </w:pPr>
          </w:p>
        </w:tc>
        <w:tc>
          <w:tcPr>
            <w:tcW w:w="1033" w:type="dxa"/>
            <w:vMerge/>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highlight w:val="yellow"/>
                <w:lang w:eastAsia="ru-RU"/>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highlight w:val="yellow"/>
                <w:lang w:eastAsia="ru-RU"/>
              </w:rPr>
            </w:pPr>
          </w:p>
        </w:tc>
        <w:tc>
          <w:tcPr>
            <w:tcW w:w="1628" w:type="dxa"/>
            <w:vMerge/>
            <w:tcBorders>
              <w:top w:val="nil"/>
              <w:left w:val="single" w:sz="4" w:space="0" w:color="auto"/>
              <w:bottom w:val="single" w:sz="4" w:space="0" w:color="auto"/>
              <w:right w:val="single" w:sz="4" w:space="0" w:color="auto"/>
            </w:tcBorders>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628" w:type="dxa"/>
          </w:tcPr>
          <w:p w:rsidR="00841EBB" w:rsidRPr="00602D72" w:rsidRDefault="00841EBB" w:rsidP="00841EBB">
            <w:pPr>
              <w:spacing w:line="240" w:lineRule="auto"/>
              <w:rPr>
                <w:rFonts w:ascii="Courier New" w:hAnsi="Courier New" w:cs="Courier New"/>
                <w:sz w:val="22"/>
                <w:szCs w:val="22"/>
                <w:highlight w:val="yellow"/>
              </w:rPr>
            </w:pPr>
          </w:p>
        </w:tc>
        <w:tc>
          <w:tcPr>
            <w:tcW w:w="1628" w:type="dxa"/>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trHeight w:val="56"/>
        </w:trPr>
        <w:tc>
          <w:tcPr>
            <w:tcW w:w="582" w:type="dxa"/>
            <w:tcBorders>
              <w:top w:val="single" w:sz="4" w:space="0" w:color="auto"/>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7</w:t>
            </w:r>
          </w:p>
        </w:tc>
        <w:tc>
          <w:tcPr>
            <w:tcW w:w="8985" w:type="dxa"/>
            <w:gridSpan w:val="9"/>
            <w:tcBorders>
              <w:top w:val="single" w:sz="4" w:space="0" w:color="auto"/>
              <w:left w:val="single" w:sz="4" w:space="0" w:color="auto"/>
              <w:bottom w:val="single" w:sz="4" w:space="0" w:color="auto"/>
              <w:right w:val="single" w:sz="4" w:space="0" w:color="auto"/>
            </w:tcBorders>
            <w:hideMark/>
          </w:tcPr>
          <w:p w:rsidR="00841EBB" w:rsidRPr="00602D72" w:rsidRDefault="00841EBB" w:rsidP="00841EBB">
            <w:pPr>
              <w:spacing w:line="240" w:lineRule="auto"/>
              <w:jc w:val="both"/>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 xml:space="preserve">Задача 3. </w:t>
            </w:r>
            <w:r w:rsidRPr="00602D72">
              <w:rPr>
                <w:rFonts w:ascii="Courier New" w:hAnsi="Courier New" w:cs="Courier New"/>
                <w:sz w:val="22"/>
                <w:szCs w:val="22"/>
              </w:rPr>
              <w:t xml:space="preserve">Прогнозирование развития </w:t>
            </w:r>
            <w:proofErr w:type="spellStart"/>
            <w:r w:rsidRPr="00602D72">
              <w:rPr>
                <w:rFonts w:ascii="Courier New" w:hAnsi="Courier New" w:cs="Courier New"/>
                <w:sz w:val="22"/>
                <w:szCs w:val="22"/>
              </w:rPr>
              <w:t>наркоситуации</w:t>
            </w:r>
            <w:proofErr w:type="spellEnd"/>
            <w:r w:rsidRPr="00602D72">
              <w:rPr>
                <w:rFonts w:ascii="Courier New" w:hAnsi="Courier New" w:cs="Courier New"/>
                <w:sz w:val="22"/>
                <w:szCs w:val="22"/>
              </w:rPr>
              <w:t>, о</w:t>
            </w:r>
            <w:r w:rsidRPr="00602D72">
              <w:rPr>
                <w:rFonts w:ascii="Courier New" w:hAnsi="Courier New" w:cs="Courier New"/>
                <w:color w:val="000000"/>
                <w:sz w:val="22"/>
                <w:szCs w:val="22"/>
              </w:rPr>
              <w:t>рганизация и проведение комплекса мероприятий по профилактике социально-негативных явлений среди несовершеннолетних и молодежи, с</w:t>
            </w:r>
            <w:r w:rsidRPr="00602D72">
              <w:rPr>
                <w:rFonts w:ascii="Courier New" w:hAnsi="Courier New" w:cs="Courier New"/>
                <w:sz w:val="22"/>
                <w:szCs w:val="22"/>
              </w:rPr>
              <w:t>одействие развитию системы раннего выявления незаконных потребителей наркотиков</w:t>
            </w:r>
          </w:p>
        </w:tc>
        <w:tc>
          <w:tcPr>
            <w:tcW w:w="1628" w:type="dxa"/>
          </w:tcPr>
          <w:p w:rsidR="00841EBB" w:rsidRPr="00602D72" w:rsidRDefault="00841EBB" w:rsidP="00841EBB">
            <w:pPr>
              <w:spacing w:line="240" w:lineRule="auto"/>
              <w:rPr>
                <w:rFonts w:ascii="Courier New" w:hAnsi="Courier New" w:cs="Courier New"/>
                <w:sz w:val="22"/>
                <w:szCs w:val="22"/>
                <w:highlight w:val="yellow"/>
              </w:rPr>
            </w:pPr>
          </w:p>
        </w:tc>
        <w:tc>
          <w:tcPr>
            <w:tcW w:w="1628" w:type="dxa"/>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765"/>
        </w:trPr>
        <w:tc>
          <w:tcPr>
            <w:tcW w:w="582" w:type="dxa"/>
            <w:vMerge w:val="restart"/>
            <w:tcBorders>
              <w:top w:val="nil"/>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lastRenderedPageBreak/>
              <w:t>8</w:t>
            </w:r>
          </w:p>
        </w:tc>
        <w:tc>
          <w:tcPr>
            <w:tcW w:w="1545" w:type="dxa"/>
            <w:vMerge w:val="restart"/>
            <w:tcBorders>
              <w:top w:val="nil"/>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Всего по задаче 3</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638,3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638,3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295"/>
        </w:trPr>
        <w:tc>
          <w:tcPr>
            <w:tcW w:w="582" w:type="dxa"/>
            <w:vMerge/>
            <w:tcBorders>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258"/>
        </w:trPr>
        <w:tc>
          <w:tcPr>
            <w:tcW w:w="582" w:type="dxa"/>
            <w:vMerge/>
            <w:tcBorders>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361"/>
        </w:trPr>
        <w:tc>
          <w:tcPr>
            <w:tcW w:w="582" w:type="dxa"/>
            <w:vMerge/>
            <w:tcBorders>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765"/>
        </w:trPr>
        <w:tc>
          <w:tcPr>
            <w:tcW w:w="582" w:type="dxa"/>
            <w:vMerge w:val="restart"/>
            <w:tcBorders>
              <w:top w:val="nil"/>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r w:rsidRPr="00602D72">
              <w:rPr>
                <w:rFonts w:ascii="Courier New" w:eastAsia="Times New Roman" w:hAnsi="Courier New" w:cs="Courier New"/>
                <w:sz w:val="22"/>
                <w:szCs w:val="22"/>
                <w:lang w:eastAsia="ru-RU"/>
              </w:rPr>
              <w:t>9</w:t>
            </w:r>
          </w:p>
        </w:tc>
        <w:tc>
          <w:tcPr>
            <w:tcW w:w="1545" w:type="dxa"/>
            <w:vMerge w:val="restart"/>
            <w:tcBorders>
              <w:top w:val="nil"/>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r w:rsidRPr="00602D72">
              <w:rPr>
                <w:rFonts w:ascii="Courier New" w:hAnsi="Courier New" w:cs="Courier New"/>
                <w:sz w:val="22"/>
                <w:szCs w:val="22"/>
              </w:rPr>
              <w:t>Мониторинговые и профилактические мероприятия</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638,3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638,3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r w:rsidRPr="00602D72">
              <w:rPr>
                <w:rFonts w:ascii="Courier New" w:hAnsi="Courier New" w:cs="Courier New"/>
                <w:sz w:val="22"/>
                <w:szCs w:val="22"/>
              </w:rPr>
              <w:t>Управление по культуре, Управление образования, учреждения, подведомственные Управлению по культуре</w:t>
            </w:r>
          </w:p>
        </w:tc>
      </w:tr>
      <w:tr w:rsidR="00841EBB" w:rsidRPr="00602D72" w:rsidTr="00841EBB">
        <w:trPr>
          <w:gridAfter w:val="2"/>
          <w:wAfter w:w="3256" w:type="dxa"/>
          <w:trHeight w:val="279"/>
        </w:trPr>
        <w:tc>
          <w:tcPr>
            <w:tcW w:w="582" w:type="dxa"/>
            <w:vMerge/>
            <w:tcBorders>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283"/>
        </w:trPr>
        <w:tc>
          <w:tcPr>
            <w:tcW w:w="582" w:type="dxa"/>
            <w:vMerge/>
            <w:tcBorders>
              <w:left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260"/>
        </w:trPr>
        <w:tc>
          <w:tcPr>
            <w:tcW w:w="582" w:type="dxa"/>
            <w:vMerge/>
            <w:tcBorders>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highlight w:val="yellow"/>
                <w:lang w:eastAsia="ru-RU"/>
              </w:rPr>
            </w:pPr>
          </w:p>
        </w:tc>
        <w:tc>
          <w:tcPr>
            <w:tcW w:w="1545" w:type="dxa"/>
            <w:vMerge/>
            <w:tcBorders>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sidRPr="00602D72">
              <w:rPr>
                <w:rFonts w:ascii="Courier New" w:hAnsi="Courier New" w:cs="Courier New"/>
                <w:sz w:val="22"/>
                <w:szCs w:val="22"/>
              </w:rPr>
              <w:t>318,0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eastAsia="Times New Roman" w:hAnsi="Courier New" w:cs="Courier New"/>
                <w:sz w:val="22"/>
                <w:szCs w:val="22"/>
                <w:lang w:eastAsia="ru-RU"/>
              </w:rPr>
              <w:t>0,0</w:t>
            </w:r>
          </w:p>
        </w:tc>
        <w:tc>
          <w:tcPr>
            <w:tcW w:w="1628" w:type="dxa"/>
            <w:vMerge/>
            <w:tcBorders>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hAnsi="Courier New" w:cs="Courier New"/>
                <w:sz w:val="22"/>
                <w:szCs w:val="22"/>
                <w:highlight w:val="yellow"/>
              </w:rPr>
            </w:pPr>
          </w:p>
        </w:tc>
      </w:tr>
      <w:tr w:rsidR="00841EBB" w:rsidRPr="00602D72" w:rsidTr="00841EBB">
        <w:trPr>
          <w:gridAfter w:val="2"/>
          <w:wAfter w:w="3256"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10</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Всего по подпрограмме</w:t>
            </w: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2016- 2018 г</w:t>
            </w:r>
            <w:proofErr w:type="gramStart"/>
            <w:r w:rsidRPr="00602D72">
              <w:rPr>
                <w:rFonts w:ascii="Courier New" w:eastAsia="Times New Roman" w:hAnsi="Courier New" w:cs="Courier New"/>
                <w:sz w:val="22"/>
                <w:szCs w:val="22"/>
                <w:lang w:eastAsia="ru-RU"/>
              </w:rPr>
              <w:t>.г</w:t>
            </w:r>
            <w:proofErr w:type="gramEnd"/>
            <w:r w:rsidRPr="00602D72">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1401,3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1401,3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301,3</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301,3</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hAnsi="Courier New" w:cs="Courier New"/>
                <w:sz w:val="22"/>
                <w:szCs w:val="22"/>
              </w:rPr>
              <w:t>550,0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hAnsi="Courier New" w:cs="Courier New"/>
                <w:sz w:val="22"/>
                <w:szCs w:val="22"/>
              </w:rPr>
              <w:t>550,0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highlight w:val="yellow"/>
                <w:lang w:eastAsia="ru-RU"/>
              </w:rPr>
            </w:pPr>
          </w:p>
        </w:tc>
      </w:tr>
      <w:tr w:rsidR="00841EBB" w:rsidRPr="00602D72" w:rsidTr="00841EBB">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545"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center"/>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hAnsi="Courier New" w:cs="Courier New"/>
                <w:sz w:val="22"/>
                <w:szCs w:val="22"/>
              </w:rPr>
              <w:t>550,0</w:t>
            </w:r>
          </w:p>
        </w:tc>
        <w:tc>
          <w:tcPr>
            <w:tcW w:w="746"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hAnsi="Courier New" w:cs="Courier New"/>
                <w:sz w:val="22"/>
                <w:szCs w:val="22"/>
              </w:rPr>
            </w:pPr>
            <w:r w:rsidRPr="00602D72">
              <w:rPr>
                <w:rFonts w:ascii="Courier New" w:hAnsi="Courier New" w:cs="Courier New"/>
                <w:sz w:val="22"/>
                <w:szCs w:val="22"/>
              </w:rPr>
              <w:t>550,0</w:t>
            </w:r>
          </w:p>
        </w:tc>
        <w:tc>
          <w:tcPr>
            <w:tcW w:w="851" w:type="dxa"/>
            <w:tcBorders>
              <w:top w:val="nil"/>
              <w:left w:val="nil"/>
              <w:bottom w:val="single" w:sz="4" w:space="0" w:color="auto"/>
              <w:right w:val="single" w:sz="4" w:space="0" w:color="auto"/>
            </w:tcBorders>
            <w:shd w:val="clear" w:color="auto" w:fill="auto"/>
            <w:hideMark/>
          </w:tcPr>
          <w:p w:rsidR="00841EBB" w:rsidRPr="00602D72" w:rsidRDefault="00841EBB" w:rsidP="00841EBB">
            <w:pPr>
              <w:spacing w:line="240" w:lineRule="auto"/>
              <w:jc w:val="right"/>
              <w:rPr>
                <w:rFonts w:ascii="Courier New" w:eastAsia="Times New Roman" w:hAnsi="Courier New" w:cs="Courier New"/>
                <w:sz w:val="22"/>
                <w:szCs w:val="22"/>
                <w:lang w:eastAsia="ru-RU"/>
              </w:rPr>
            </w:pPr>
            <w:r w:rsidRPr="00602D72">
              <w:rPr>
                <w:rFonts w:ascii="Courier New" w:eastAsia="Times New Roman" w:hAnsi="Courier New" w:cs="Courier New"/>
                <w:sz w:val="22"/>
                <w:szCs w:val="22"/>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841EBB" w:rsidRPr="00602D72" w:rsidRDefault="00841EBB" w:rsidP="00841EBB">
            <w:pPr>
              <w:spacing w:line="240" w:lineRule="auto"/>
              <w:rPr>
                <w:rFonts w:ascii="Courier New" w:eastAsia="Times New Roman" w:hAnsi="Courier New" w:cs="Courier New"/>
                <w:sz w:val="22"/>
                <w:szCs w:val="22"/>
                <w:lang w:eastAsia="ru-RU"/>
              </w:rPr>
            </w:pPr>
          </w:p>
        </w:tc>
      </w:tr>
    </w:tbl>
    <w:p w:rsidR="00A86C4D" w:rsidRPr="00D54538" w:rsidRDefault="00A86C4D" w:rsidP="00A86C4D">
      <w:pPr>
        <w:widowControl w:val="0"/>
        <w:spacing w:line="240" w:lineRule="auto"/>
      </w:pPr>
    </w:p>
    <w:p w:rsidR="00ED196F" w:rsidRPr="0007325B" w:rsidRDefault="00ED196F" w:rsidP="0007325B">
      <w:pPr>
        <w:pStyle w:val="a3"/>
        <w:spacing w:line="240" w:lineRule="auto"/>
        <w:ind w:left="0"/>
        <w:jc w:val="center"/>
      </w:pPr>
      <w:r w:rsidRPr="0007325B">
        <w:t xml:space="preserve">ПОДПРОГРАММА 2 «ПРОФИЛАКТИКА </w:t>
      </w:r>
      <w:r w:rsidRPr="0007325B">
        <w:rPr>
          <w:color w:val="000000"/>
        </w:rPr>
        <w:t>ПРАВОНАРУШЕНИЙ</w:t>
      </w:r>
      <w:r w:rsidRPr="0007325B">
        <w:t>»</w:t>
      </w:r>
    </w:p>
    <w:p w:rsidR="00ED196F" w:rsidRPr="0007325B" w:rsidRDefault="00ED196F" w:rsidP="0007325B">
      <w:pPr>
        <w:pStyle w:val="a3"/>
        <w:spacing w:line="240" w:lineRule="auto"/>
        <w:ind w:left="0"/>
        <w:jc w:val="center"/>
      </w:pPr>
    </w:p>
    <w:p w:rsidR="00ED196F" w:rsidRPr="0007325B" w:rsidRDefault="00ED196F" w:rsidP="0007325B">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668"/>
      </w:tblGrid>
      <w:tr w:rsidR="00ED196F" w:rsidRPr="0007325B" w:rsidTr="00B018C2">
        <w:trPr>
          <w:trHeight w:val="279"/>
          <w:tblCellSpacing w:w="5" w:type="nil"/>
        </w:trPr>
        <w:tc>
          <w:tcPr>
            <w:tcW w:w="2971" w:type="dxa"/>
          </w:tcPr>
          <w:p w:rsidR="00ED196F" w:rsidRPr="0007325B" w:rsidRDefault="00ED196F" w:rsidP="0007325B">
            <w:pPr>
              <w:spacing w:line="240" w:lineRule="auto"/>
            </w:pPr>
            <w:r w:rsidRPr="0007325B">
              <w:t xml:space="preserve">Наименование подпрограммы </w:t>
            </w:r>
          </w:p>
        </w:tc>
        <w:tc>
          <w:tcPr>
            <w:tcW w:w="6668" w:type="dxa"/>
          </w:tcPr>
          <w:p w:rsidR="00ED196F" w:rsidRPr="0007325B" w:rsidRDefault="00ED196F" w:rsidP="0007325B">
            <w:pPr>
              <w:spacing w:line="240" w:lineRule="auto"/>
            </w:pPr>
            <w:r w:rsidRPr="0007325B">
              <w:t>Профилактика правонарушений</w:t>
            </w:r>
          </w:p>
        </w:tc>
      </w:tr>
      <w:tr w:rsidR="00ED196F" w:rsidRPr="0007325B" w:rsidTr="00B018C2">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668" w:type="dxa"/>
          </w:tcPr>
          <w:p w:rsidR="00ED196F" w:rsidRPr="0007325B" w:rsidRDefault="00ED196F" w:rsidP="0007325B">
            <w:pPr>
              <w:spacing w:line="240" w:lineRule="auto"/>
            </w:pPr>
            <w:r w:rsidRPr="0007325B">
              <w:rPr>
                <w:rFonts w:eastAsia="Calibri"/>
              </w:rPr>
              <w:t xml:space="preserve">Управление по культуре </w:t>
            </w:r>
          </w:p>
        </w:tc>
      </w:tr>
      <w:tr w:rsidR="00ED196F" w:rsidRPr="0007325B" w:rsidTr="00B018C2">
        <w:trPr>
          <w:trHeight w:val="276"/>
          <w:tblCellSpacing w:w="5" w:type="nil"/>
        </w:trPr>
        <w:tc>
          <w:tcPr>
            <w:tcW w:w="2971" w:type="dxa"/>
          </w:tcPr>
          <w:p w:rsidR="00ED196F" w:rsidRPr="0007325B" w:rsidRDefault="00ED196F" w:rsidP="0007325B">
            <w:pPr>
              <w:spacing w:line="240" w:lineRule="auto"/>
            </w:pPr>
            <w:r w:rsidRPr="0007325B">
              <w:t xml:space="preserve">Исполнители подпрограммы </w:t>
            </w:r>
          </w:p>
        </w:tc>
        <w:tc>
          <w:tcPr>
            <w:tcW w:w="6668" w:type="dxa"/>
          </w:tcPr>
          <w:p w:rsidR="00ED196F" w:rsidRPr="0007325B" w:rsidRDefault="00ED196F" w:rsidP="0007325B">
            <w:pPr>
              <w:spacing w:line="240" w:lineRule="auto"/>
              <w:jc w:val="both"/>
            </w:pPr>
            <w:r w:rsidRPr="0007325B">
              <w:t>Управление по культуре;</w:t>
            </w:r>
          </w:p>
          <w:p w:rsidR="00ED196F" w:rsidRPr="0007325B" w:rsidRDefault="00ED196F" w:rsidP="0007325B">
            <w:pPr>
              <w:pStyle w:val="a7"/>
              <w:jc w:val="both"/>
              <w:rPr>
                <w:rFonts w:ascii="Times New Roman" w:hAnsi="Times New Roman"/>
                <w:szCs w:val="24"/>
                <w:lang w:val="ru-RU"/>
              </w:rPr>
            </w:pPr>
            <w:r w:rsidRPr="0007325B">
              <w:rPr>
                <w:rFonts w:ascii="Times New Roman" w:hAnsi="Times New Roman"/>
                <w:szCs w:val="24"/>
                <w:lang w:val="ru-RU"/>
              </w:rPr>
              <w:t>Учреждения, подведомственные Управлению по культуре; Управление о</w:t>
            </w:r>
            <w:r w:rsidR="00BD4045">
              <w:rPr>
                <w:rFonts w:ascii="Times New Roman" w:hAnsi="Times New Roman"/>
                <w:szCs w:val="24"/>
                <w:lang w:val="ru-RU"/>
              </w:rPr>
              <w:t>бразования</w:t>
            </w:r>
            <w:r w:rsidRPr="0007325B">
              <w:rPr>
                <w:rFonts w:ascii="Times New Roman" w:hAnsi="Times New Roman"/>
                <w:szCs w:val="24"/>
                <w:lang w:val="ru-RU"/>
              </w:rPr>
              <w:t>;</w:t>
            </w:r>
          </w:p>
          <w:p w:rsidR="00ED196F" w:rsidRPr="0007325B" w:rsidRDefault="00ED196F" w:rsidP="0007325B">
            <w:pPr>
              <w:spacing w:line="240" w:lineRule="auto"/>
              <w:jc w:val="both"/>
            </w:pPr>
            <w:r w:rsidRPr="0007325B">
              <w:t>Учреждения, подведомственные Управлению образования;</w:t>
            </w:r>
          </w:p>
          <w:p w:rsidR="00ED196F" w:rsidRPr="0007325B" w:rsidRDefault="00ED196F" w:rsidP="0007325B">
            <w:pPr>
              <w:spacing w:line="240" w:lineRule="auto"/>
              <w:jc w:val="both"/>
            </w:pPr>
            <w:r w:rsidRPr="0007325B">
              <w:t>Отдел по работе с молодежью и делам несовершеннолетних;</w:t>
            </w:r>
          </w:p>
          <w:p w:rsidR="00ED196F" w:rsidRPr="0007325B" w:rsidRDefault="00ED196F" w:rsidP="0007325B">
            <w:pPr>
              <w:spacing w:line="240" w:lineRule="auto"/>
              <w:jc w:val="both"/>
            </w:pPr>
            <w:r w:rsidRPr="0007325B">
              <w:t xml:space="preserve">ОМВД России по </w:t>
            </w:r>
            <w:proofErr w:type="spellStart"/>
            <w:r w:rsidRPr="0007325B">
              <w:t>Нижнеудинскому</w:t>
            </w:r>
            <w:proofErr w:type="spellEnd"/>
            <w:r w:rsidRPr="0007325B">
              <w:t xml:space="preserve"> району;</w:t>
            </w:r>
          </w:p>
          <w:p w:rsidR="00ED196F" w:rsidRPr="0007325B" w:rsidRDefault="00BD4045" w:rsidP="0007325B">
            <w:pPr>
              <w:spacing w:line="240" w:lineRule="auto"/>
              <w:jc w:val="both"/>
            </w:pPr>
            <w:r>
              <w:t>КДН;</w:t>
            </w:r>
          </w:p>
          <w:p w:rsidR="00ED196F" w:rsidRPr="0007325B" w:rsidRDefault="00ED196F" w:rsidP="0007325B">
            <w:pPr>
              <w:spacing w:line="240" w:lineRule="auto"/>
              <w:jc w:val="both"/>
            </w:pPr>
            <w:r w:rsidRPr="0007325B">
              <w:t>Отдел по работе с молодежью и делам несовершеннолетних;</w:t>
            </w:r>
          </w:p>
          <w:p w:rsidR="00ED196F" w:rsidRPr="0007325B" w:rsidRDefault="00ED196F" w:rsidP="0007325B">
            <w:pPr>
              <w:spacing w:line="240" w:lineRule="auto"/>
            </w:pPr>
            <w:r w:rsidRPr="0007325B">
              <w:t xml:space="preserve">Общественные организации </w:t>
            </w:r>
            <w:proofErr w:type="spellStart"/>
            <w:r w:rsidRPr="0007325B">
              <w:t>Нижнеудинского</w:t>
            </w:r>
            <w:proofErr w:type="spellEnd"/>
            <w:r w:rsidRPr="0007325B">
              <w:t xml:space="preserve"> района</w:t>
            </w:r>
          </w:p>
        </w:tc>
      </w:tr>
      <w:tr w:rsidR="00ED196F" w:rsidRPr="0007325B" w:rsidTr="00B018C2">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668" w:type="dxa"/>
          </w:tcPr>
          <w:p w:rsidR="00ED196F" w:rsidRPr="0007325B" w:rsidRDefault="00ED196F" w:rsidP="0007325B">
            <w:pPr>
              <w:autoSpaceDE w:val="0"/>
              <w:autoSpaceDN w:val="0"/>
              <w:adjustRightInd w:val="0"/>
              <w:spacing w:line="240" w:lineRule="auto"/>
              <w:jc w:val="both"/>
              <w:rPr>
                <w:lang w:eastAsia="ru-RU"/>
              </w:rPr>
            </w:pPr>
            <w:r w:rsidRPr="0007325B">
              <w:t xml:space="preserve">Цель подпрограммы - </w:t>
            </w:r>
            <w:r w:rsidRPr="0007325B">
              <w:rPr>
                <w:lang w:eastAsia="ru-RU"/>
              </w:rPr>
              <w:t xml:space="preserve">укрепление общественной безопасности и снижения уровня преступности на территории </w:t>
            </w:r>
            <w:proofErr w:type="spellStart"/>
            <w:r w:rsidRPr="0007325B">
              <w:rPr>
                <w:lang w:eastAsia="ru-RU"/>
              </w:rPr>
              <w:t>Нижнеудинского</w:t>
            </w:r>
            <w:proofErr w:type="spellEnd"/>
            <w:r w:rsidRPr="0007325B">
              <w:rPr>
                <w:lang w:eastAsia="ru-RU"/>
              </w:rPr>
              <w:t xml:space="preserve"> района.</w:t>
            </w:r>
          </w:p>
          <w:p w:rsidR="00ED196F" w:rsidRPr="0007325B" w:rsidRDefault="00ED196F" w:rsidP="0007325B">
            <w:pPr>
              <w:pStyle w:val="a6"/>
              <w:spacing w:before="0" w:beforeAutospacing="0" w:after="0" w:afterAutospacing="0"/>
              <w:jc w:val="both"/>
              <w:rPr>
                <w:color w:val="000000"/>
              </w:rPr>
            </w:pPr>
            <w:r w:rsidRPr="0007325B">
              <w:rPr>
                <w:color w:val="000000"/>
              </w:rPr>
              <w:t>Задачи программы:</w:t>
            </w:r>
          </w:p>
          <w:p w:rsidR="00ED196F" w:rsidRPr="0007325B" w:rsidRDefault="00ED196F" w:rsidP="0007325B">
            <w:pPr>
              <w:pStyle w:val="a6"/>
              <w:spacing w:before="0" w:beforeAutospacing="0" w:after="0" w:afterAutospacing="0"/>
              <w:jc w:val="both"/>
              <w:rPr>
                <w:color w:val="000000"/>
              </w:rPr>
            </w:pPr>
            <w:r w:rsidRPr="0007325B">
              <w:rPr>
                <w:color w:val="000000"/>
              </w:rPr>
              <w:t>1) создание предпосылок для обеспечения безопасной среды проживания жителей муниципального образования "</w:t>
            </w:r>
            <w:proofErr w:type="spellStart"/>
            <w:r w:rsidRPr="0007325B">
              <w:rPr>
                <w:color w:val="000000"/>
              </w:rPr>
              <w:t>Нижнеудинский</w:t>
            </w:r>
            <w:proofErr w:type="spellEnd"/>
            <w:r w:rsidRPr="0007325B">
              <w:rPr>
                <w:color w:val="000000"/>
              </w:rPr>
              <w:t xml:space="preserve"> район";</w:t>
            </w:r>
          </w:p>
          <w:p w:rsidR="00ED196F" w:rsidRPr="0007325B" w:rsidRDefault="00ED196F" w:rsidP="0007325B">
            <w:pPr>
              <w:pStyle w:val="a6"/>
              <w:spacing w:before="0" w:beforeAutospacing="0" w:after="0" w:afterAutospacing="0"/>
              <w:jc w:val="both"/>
              <w:rPr>
                <w:color w:val="000000"/>
                <w:highlight w:val="yellow"/>
              </w:rPr>
            </w:pPr>
            <w:r w:rsidRPr="0007325B">
              <w:rPr>
                <w:color w:val="000000"/>
              </w:rPr>
              <w:lastRenderedPageBreak/>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ED196F" w:rsidRPr="0007325B" w:rsidTr="00B018C2">
        <w:trPr>
          <w:trHeight w:val="275"/>
          <w:tblCellSpacing w:w="5" w:type="nil"/>
        </w:trPr>
        <w:tc>
          <w:tcPr>
            <w:tcW w:w="2971" w:type="dxa"/>
          </w:tcPr>
          <w:p w:rsidR="00ED196F" w:rsidRPr="0007325B" w:rsidRDefault="00ED196F" w:rsidP="0007325B">
            <w:pPr>
              <w:spacing w:line="240" w:lineRule="auto"/>
            </w:pPr>
            <w:r w:rsidRPr="0007325B">
              <w:lastRenderedPageBreak/>
              <w:t xml:space="preserve">Сроки реализации подпрограммы </w:t>
            </w:r>
          </w:p>
        </w:tc>
        <w:tc>
          <w:tcPr>
            <w:tcW w:w="6668" w:type="dxa"/>
          </w:tcPr>
          <w:p w:rsidR="00ED196F" w:rsidRPr="0007325B" w:rsidRDefault="00ED196F" w:rsidP="0007325B">
            <w:pPr>
              <w:spacing w:line="240" w:lineRule="auto"/>
            </w:pPr>
            <w:r w:rsidRPr="0007325B">
              <w:t>2016-2018 годы</w:t>
            </w:r>
          </w:p>
        </w:tc>
      </w:tr>
      <w:tr w:rsidR="00D54538" w:rsidRPr="0007325B" w:rsidTr="00B018C2">
        <w:trPr>
          <w:tblCellSpacing w:w="5" w:type="nil"/>
        </w:trPr>
        <w:tc>
          <w:tcPr>
            <w:tcW w:w="2971" w:type="dxa"/>
          </w:tcPr>
          <w:p w:rsidR="00D54538" w:rsidRPr="00D54538" w:rsidRDefault="00D54538" w:rsidP="00FE2A5F">
            <w:pPr>
              <w:spacing w:line="240" w:lineRule="auto"/>
            </w:pPr>
            <w:r w:rsidRPr="00D54538">
              <w:t>Ресурсное обеспечение подпрограммы</w:t>
            </w:r>
          </w:p>
        </w:tc>
        <w:tc>
          <w:tcPr>
            <w:tcW w:w="6668" w:type="dxa"/>
          </w:tcPr>
          <w:tbl>
            <w:tblPr>
              <w:tblW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6"/>
              <w:gridCol w:w="1164"/>
              <w:gridCol w:w="709"/>
              <w:gridCol w:w="708"/>
              <w:gridCol w:w="1134"/>
              <w:gridCol w:w="1394"/>
            </w:tblGrid>
            <w:tr w:rsidR="00D54538" w:rsidRPr="00D54538" w:rsidTr="00EB5C4F">
              <w:tc>
                <w:tcPr>
                  <w:tcW w:w="1196" w:type="dxa"/>
                  <w:vMerge w:val="restart"/>
                  <w:tcBorders>
                    <w:top w:val="single" w:sz="4" w:space="0" w:color="auto"/>
                    <w:left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Годы</w:t>
                  </w:r>
                </w:p>
              </w:tc>
              <w:tc>
                <w:tcPr>
                  <w:tcW w:w="5109" w:type="dxa"/>
                  <w:gridSpan w:val="5"/>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Объем финансирования, тыс. руб.</w:t>
                  </w:r>
                </w:p>
              </w:tc>
            </w:tr>
            <w:tr w:rsidR="00D54538" w:rsidRPr="00D54538" w:rsidTr="00EB5C4F">
              <w:tc>
                <w:tcPr>
                  <w:tcW w:w="1196" w:type="dxa"/>
                  <w:vMerge/>
                  <w:tcBorders>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МБ</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jc w:val="center"/>
                  </w:pPr>
                  <w:r w:rsidRPr="00D54538">
                    <w:t>Внебюджетные средства</w:t>
                  </w:r>
                </w:p>
              </w:tc>
            </w:tr>
            <w:tr w:rsidR="00D54538" w:rsidRPr="00D54538" w:rsidTr="00EB5C4F">
              <w:tc>
                <w:tcPr>
                  <w:tcW w:w="6305" w:type="dxa"/>
                  <w:gridSpan w:val="6"/>
                  <w:tcBorders>
                    <w:top w:val="single" w:sz="4" w:space="0" w:color="auto"/>
                    <w:left w:val="single" w:sz="4" w:space="0" w:color="auto"/>
                    <w:bottom w:val="single" w:sz="4" w:space="0" w:color="auto"/>
                    <w:right w:val="single" w:sz="4" w:space="0" w:color="auto"/>
                  </w:tcBorders>
                  <w:shd w:val="clear" w:color="auto" w:fill="auto"/>
                </w:tcPr>
                <w:p w:rsidR="00D54538" w:rsidRPr="00D54538" w:rsidRDefault="00D54538" w:rsidP="00FE2A5F">
                  <w:pPr>
                    <w:widowControl w:val="0"/>
                    <w:autoSpaceDE w:val="0"/>
                    <w:autoSpaceDN w:val="0"/>
                    <w:adjustRightInd w:val="0"/>
                    <w:spacing w:line="240" w:lineRule="auto"/>
                  </w:pPr>
                  <w:r w:rsidRPr="00D54538">
                    <w:t>Всего по подпрограмме 2 «Профилактика правонарушений»</w:t>
                  </w:r>
                </w:p>
              </w:tc>
            </w:tr>
            <w:tr w:rsidR="00EB5C4F" w:rsidRPr="00D54538" w:rsidTr="00EB5C4F">
              <w:tc>
                <w:tcPr>
                  <w:tcW w:w="1196"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pPr>
                  <w:r w:rsidRPr="00EB5C4F">
                    <w:t>2016-2018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362,0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362,0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0,0</w:t>
                  </w:r>
                </w:p>
              </w:tc>
            </w:tr>
            <w:tr w:rsidR="00EB5C4F" w:rsidRPr="00D54538" w:rsidTr="00EB5C4F">
              <w:tc>
                <w:tcPr>
                  <w:tcW w:w="1196"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pPr>
                  <w:r w:rsidRPr="00EB5C4F">
                    <w:t>2016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62,0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r>
            <w:tr w:rsidR="00EB5C4F" w:rsidRPr="00D54538" w:rsidTr="00EB5C4F">
              <w:tc>
                <w:tcPr>
                  <w:tcW w:w="1196"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pPr>
                  <w:r w:rsidRPr="00EB5C4F">
                    <w:t>2017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150,0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r>
            <w:tr w:rsidR="00EB5C4F" w:rsidRPr="00D54538" w:rsidTr="00EB5C4F">
              <w:tc>
                <w:tcPr>
                  <w:tcW w:w="1196"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pPr>
                  <w:r w:rsidRPr="00EB5C4F">
                    <w:t>2018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widowControl w:val="0"/>
                    <w:autoSpaceDE w:val="0"/>
                    <w:autoSpaceDN w:val="0"/>
                    <w:adjustRightInd w:val="0"/>
                    <w:spacing w:line="240" w:lineRule="auto"/>
                    <w:jc w:val="right"/>
                  </w:pPr>
                  <w:r w:rsidRPr="00EB5C4F">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150,0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B5C4F" w:rsidRPr="00EB5C4F" w:rsidRDefault="00EB5C4F" w:rsidP="00C952FF">
                  <w:pPr>
                    <w:spacing w:line="240" w:lineRule="auto"/>
                    <w:jc w:val="right"/>
                  </w:pPr>
                  <w:r w:rsidRPr="00EB5C4F">
                    <w:t>0,0</w:t>
                  </w:r>
                </w:p>
              </w:tc>
            </w:tr>
          </w:tbl>
          <w:p w:rsidR="00D54538" w:rsidRPr="00D54538" w:rsidRDefault="00D54538" w:rsidP="00FE2A5F">
            <w:pPr>
              <w:pStyle w:val="ConsPlusNormal"/>
              <w:ind w:firstLine="0"/>
              <w:jc w:val="both"/>
              <w:rPr>
                <w:rFonts w:ascii="Times New Roman" w:hAnsi="Times New Roman" w:cs="Times New Roman"/>
                <w:sz w:val="24"/>
                <w:szCs w:val="24"/>
              </w:rPr>
            </w:pPr>
          </w:p>
        </w:tc>
      </w:tr>
      <w:tr w:rsidR="00ED196F" w:rsidRPr="0007325B" w:rsidTr="00B018C2">
        <w:trPr>
          <w:tblCellSpacing w:w="5" w:type="nil"/>
        </w:trPr>
        <w:tc>
          <w:tcPr>
            <w:tcW w:w="2971" w:type="dxa"/>
          </w:tcPr>
          <w:p w:rsidR="00ED196F" w:rsidRPr="0007325B" w:rsidRDefault="00ED196F" w:rsidP="0007325B">
            <w:pPr>
              <w:spacing w:line="240" w:lineRule="auto"/>
            </w:pPr>
            <w:r w:rsidRPr="0007325B">
              <w:t xml:space="preserve">Целевые показатели подпрограммы </w:t>
            </w:r>
          </w:p>
        </w:tc>
        <w:tc>
          <w:tcPr>
            <w:tcW w:w="6668" w:type="dxa"/>
          </w:tcPr>
          <w:p w:rsidR="00ED196F" w:rsidRDefault="00ED196F" w:rsidP="00BD4045">
            <w:pPr>
              <w:pStyle w:val="a3"/>
              <w:numPr>
                <w:ilvl w:val="0"/>
                <w:numId w:val="50"/>
              </w:numPr>
              <w:spacing w:line="240" w:lineRule="auto"/>
              <w:ind w:left="73" w:firstLine="0"/>
              <w:jc w:val="both"/>
            </w:pPr>
            <w:r w:rsidRPr="0007325B">
              <w:t>доля объектов с массовым скоплением людей*, оснащенных системой видеонаблюдения</w:t>
            </w:r>
            <w:r w:rsidR="00BD4045">
              <w:t>,</w:t>
            </w:r>
            <w:r w:rsidRPr="0007325B">
              <w:t xml:space="preserve"> от общего числа объектов с массовым скоплением людей</w:t>
            </w:r>
            <w:r w:rsidR="009158E4">
              <w:t xml:space="preserve"> к 2021 - 90</w:t>
            </w:r>
            <w:r w:rsidRPr="0007325B">
              <w:t>;</w:t>
            </w:r>
          </w:p>
          <w:p w:rsidR="00ED196F" w:rsidRPr="0007325B" w:rsidRDefault="00ED196F" w:rsidP="00BD4045">
            <w:pPr>
              <w:pStyle w:val="a3"/>
              <w:numPr>
                <w:ilvl w:val="0"/>
                <w:numId w:val="50"/>
              </w:numPr>
              <w:spacing w:line="240" w:lineRule="auto"/>
              <w:ind w:left="73" w:firstLine="0"/>
              <w:jc w:val="both"/>
            </w:pPr>
            <w:r w:rsidRPr="0007325B">
              <w:t>доля населения, охваченного информационно-профилактическими мероприятиями по соблюдению правопорядка</w:t>
            </w:r>
            <w:r w:rsidR="00704446">
              <w:t>,</w:t>
            </w:r>
            <w:r w:rsidRPr="0007325B">
              <w:t xml:space="preserve"> от общего числа населения </w:t>
            </w:r>
            <w:proofErr w:type="spellStart"/>
            <w:r w:rsidRPr="0007325B">
              <w:t>Нижнеудинского</w:t>
            </w:r>
            <w:proofErr w:type="spellEnd"/>
            <w:r w:rsidRPr="0007325B">
              <w:t xml:space="preserve"> района</w:t>
            </w:r>
          </w:p>
        </w:tc>
      </w:tr>
    </w:tbl>
    <w:p w:rsidR="00ED196F" w:rsidRPr="0007325B" w:rsidRDefault="00ED196F" w:rsidP="0007325B">
      <w:pPr>
        <w:spacing w:line="240" w:lineRule="auto"/>
        <w:ind w:firstLine="540"/>
        <w:jc w:val="both"/>
      </w:pPr>
      <w:r w:rsidRPr="0007325B">
        <w:t xml:space="preserve">*под объектами массового скопления людей подразумеваются железнодорожный вокзал г.Нижнеудинск, автовокзал г.Нижнеудинск, культурно-досуговые учреждения и учреждения дополнительного образования детей </w:t>
      </w:r>
      <w:proofErr w:type="spellStart"/>
      <w:r w:rsidRPr="0007325B">
        <w:t>Нижнеудинского</w:t>
      </w:r>
      <w:proofErr w:type="spellEnd"/>
      <w:r w:rsidRPr="0007325B">
        <w:t xml:space="preserve"> района со зрительными и актовыми залами, вместимостью более 150 мест и прилегающие к ним территории.</w:t>
      </w:r>
    </w:p>
    <w:p w:rsidR="009F14AC" w:rsidRDefault="009F14AC" w:rsidP="0007325B">
      <w:pPr>
        <w:spacing w:line="240" w:lineRule="auto"/>
        <w:jc w:val="center"/>
      </w:pPr>
    </w:p>
    <w:p w:rsidR="00ED196F" w:rsidRPr="0007325B" w:rsidRDefault="00ED196F" w:rsidP="0007325B">
      <w:pPr>
        <w:spacing w:line="240" w:lineRule="auto"/>
        <w:jc w:val="center"/>
      </w:pPr>
      <w:r w:rsidRPr="0007325B">
        <w:t>ЦЕЛЬ, ЗАДАЧИ,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autoSpaceDE w:val="0"/>
        <w:autoSpaceDN w:val="0"/>
        <w:adjustRightInd w:val="0"/>
        <w:spacing w:line="240" w:lineRule="auto"/>
        <w:ind w:firstLine="567"/>
        <w:jc w:val="both"/>
        <w:rPr>
          <w:lang w:eastAsia="ru-RU"/>
        </w:rPr>
      </w:pPr>
      <w:r w:rsidRPr="0007325B">
        <w:t xml:space="preserve">Цель подпрограммы - </w:t>
      </w:r>
      <w:r w:rsidRPr="0007325B">
        <w:rPr>
          <w:lang w:eastAsia="ru-RU"/>
        </w:rPr>
        <w:t xml:space="preserve">укрепление общественной безопасности и снижения уровня преступности на территории </w:t>
      </w:r>
      <w:proofErr w:type="spellStart"/>
      <w:r w:rsidRPr="0007325B">
        <w:rPr>
          <w:lang w:eastAsia="ru-RU"/>
        </w:rPr>
        <w:t>Нижнеудинского</w:t>
      </w:r>
      <w:proofErr w:type="spellEnd"/>
      <w:r w:rsidRPr="0007325B">
        <w:rPr>
          <w:lang w:eastAsia="ru-RU"/>
        </w:rPr>
        <w:t xml:space="preserve"> района.</w:t>
      </w:r>
    </w:p>
    <w:p w:rsidR="00ED196F" w:rsidRPr="0007325B" w:rsidRDefault="00ED196F" w:rsidP="0007325B">
      <w:pPr>
        <w:pStyle w:val="a6"/>
        <w:spacing w:before="0" w:beforeAutospacing="0" w:after="0" w:afterAutospacing="0"/>
        <w:ind w:firstLine="567"/>
        <w:jc w:val="both"/>
        <w:rPr>
          <w:color w:val="000000"/>
        </w:rPr>
      </w:pPr>
      <w:r w:rsidRPr="0007325B">
        <w:rPr>
          <w:color w:val="000000"/>
        </w:rPr>
        <w:t>Задачи программы:</w:t>
      </w:r>
    </w:p>
    <w:p w:rsidR="00ED196F" w:rsidRPr="0007325B" w:rsidRDefault="00ED196F" w:rsidP="0007325B">
      <w:pPr>
        <w:pStyle w:val="a6"/>
        <w:spacing w:before="0" w:beforeAutospacing="0" w:after="0" w:afterAutospacing="0"/>
        <w:ind w:firstLine="567"/>
        <w:jc w:val="both"/>
        <w:rPr>
          <w:color w:val="000000"/>
        </w:rPr>
      </w:pPr>
      <w:r w:rsidRPr="0007325B">
        <w:rPr>
          <w:color w:val="000000"/>
        </w:rPr>
        <w:t>1) создание предпосылок для обеспечения безопасной среды проживания жителей муниципального образования "</w:t>
      </w:r>
      <w:proofErr w:type="spellStart"/>
      <w:r w:rsidRPr="0007325B">
        <w:rPr>
          <w:color w:val="000000"/>
        </w:rPr>
        <w:t>Нижнеудинский</w:t>
      </w:r>
      <w:proofErr w:type="spellEnd"/>
      <w:r w:rsidRPr="0007325B">
        <w:rPr>
          <w:color w:val="000000"/>
        </w:rPr>
        <w:t xml:space="preserve"> район";</w:t>
      </w:r>
    </w:p>
    <w:p w:rsidR="00ED196F" w:rsidRPr="0007325B" w:rsidRDefault="00ED196F" w:rsidP="0007325B">
      <w:pPr>
        <w:pStyle w:val="a3"/>
        <w:spacing w:line="240" w:lineRule="auto"/>
        <w:ind w:left="0" w:firstLine="567"/>
        <w:contextualSpacing w:val="0"/>
        <w:jc w:val="both"/>
        <w:rPr>
          <w:color w:val="000000"/>
        </w:rPr>
      </w:pPr>
      <w:r w:rsidRPr="0007325B">
        <w:rPr>
          <w:color w:val="000000"/>
        </w:rPr>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p w:rsidR="00ED196F" w:rsidRPr="0007325B" w:rsidRDefault="00ED196F" w:rsidP="0007325B">
      <w:pPr>
        <w:pStyle w:val="a3"/>
        <w:spacing w:line="240" w:lineRule="auto"/>
        <w:ind w:left="0" w:firstLine="567"/>
        <w:contextualSpacing w:val="0"/>
        <w:jc w:val="both"/>
      </w:pPr>
      <w:r w:rsidRPr="0007325B">
        <w:t>Подпрограмма реализуется в период с 2016 по 2018 год без разделения на этапы.</w:t>
      </w:r>
    </w:p>
    <w:p w:rsidR="00ED196F" w:rsidRPr="0007325B" w:rsidRDefault="00ED196F" w:rsidP="0007325B">
      <w:pPr>
        <w:autoSpaceDE w:val="0"/>
        <w:autoSpaceDN w:val="0"/>
        <w:adjustRightInd w:val="0"/>
        <w:spacing w:line="240" w:lineRule="auto"/>
        <w:ind w:firstLine="540"/>
        <w:jc w:val="center"/>
      </w:pPr>
    </w:p>
    <w:p w:rsidR="00ED196F" w:rsidRPr="0007325B" w:rsidRDefault="00ED196F" w:rsidP="0007325B">
      <w:pPr>
        <w:autoSpaceDE w:val="0"/>
        <w:autoSpaceDN w:val="0"/>
        <w:adjustRightInd w:val="0"/>
        <w:spacing w:line="240" w:lineRule="auto"/>
        <w:ind w:firstLine="540"/>
        <w:jc w:val="center"/>
      </w:pPr>
      <w:r w:rsidRPr="0007325B">
        <w:t>ЗНАЧЕНИЕ ПОКАЗАТЕЛЕЙ РЕЗУЛЬТАТИВНОСТИ ПОДПРОГРАММЫ</w:t>
      </w:r>
    </w:p>
    <w:p w:rsidR="00ED196F" w:rsidRPr="0007325B" w:rsidRDefault="00ED196F" w:rsidP="0007325B">
      <w:pPr>
        <w:autoSpaceDE w:val="0"/>
        <w:autoSpaceDN w:val="0"/>
        <w:adjustRightInd w:val="0"/>
        <w:spacing w:line="240" w:lineRule="auto"/>
        <w:ind w:firstLine="540"/>
        <w:rPr>
          <w:highlight w:val="yellow"/>
        </w:rPr>
      </w:pPr>
    </w:p>
    <w:tbl>
      <w:tblPr>
        <w:tblW w:w="9356" w:type="dxa"/>
        <w:tblCellSpacing w:w="5" w:type="nil"/>
        <w:tblInd w:w="75" w:type="dxa"/>
        <w:tblLayout w:type="fixed"/>
        <w:tblCellMar>
          <w:left w:w="75" w:type="dxa"/>
          <w:right w:w="75" w:type="dxa"/>
        </w:tblCellMar>
        <w:tblLook w:val="0000"/>
      </w:tblPr>
      <w:tblGrid>
        <w:gridCol w:w="567"/>
        <w:gridCol w:w="3828"/>
        <w:gridCol w:w="1275"/>
        <w:gridCol w:w="1134"/>
        <w:gridCol w:w="851"/>
        <w:gridCol w:w="850"/>
        <w:gridCol w:w="851"/>
      </w:tblGrid>
      <w:tr w:rsidR="00ED196F" w:rsidRPr="0007325B" w:rsidTr="00ED196F">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outlineLvl w:val="0"/>
            </w:pPr>
            <w:r w:rsidRPr="0007325B">
              <w:t xml:space="preserve">№ </w:t>
            </w:r>
            <w:proofErr w:type="gramStart"/>
            <w:r w:rsidRPr="0007325B">
              <w:t>п</w:t>
            </w:r>
            <w:proofErr w:type="gramEnd"/>
            <w:r w:rsidRPr="0007325B">
              <w:t>/п</w:t>
            </w:r>
          </w:p>
        </w:tc>
        <w:tc>
          <w:tcPr>
            <w:tcW w:w="3828"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552"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ED196F">
        <w:trPr>
          <w:trHeight w:val="8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3828"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ED196F">
        <w:trPr>
          <w:trHeight w:val="284"/>
          <w:tblCellSpacing w:w="5" w:type="nil"/>
        </w:trPr>
        <w:tc>
          <w:tcPr>
            <w:tcW w:w="567"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w:t>
            </w:r>
          </w:p>
        </w:tc>
        <w:tc>
          <w:tcPr>
            <w:tcW w:w="3828"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1</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a3"/>
              <w:spacing w:line="240" w:lineRule="auto"/>
              <w:ind w:left="0"/>
              <w:contextualSpacing w:val="0"/>
              <w:jc w:val="both"/>
            </w:pPr>
            <w:r w:rsidRPr="0007325B">
              <w:t>Доля объектов с массовым скоплением людей, оснащенных системой видеонаблюдения</w:t>
            </w:r>
            <w:r w:rsidR="00704446">
              <w:t>,</w:t>
            </w:r>
            <w:r w:rsidRPr="0007325B">
              <w:t xml:space="preserve"> от </w:t>
            </w:r>
            <w:r w:rsidRPr="0007325B">
              <w:lastRenderedPageBreak/>
              <w:t>общего числа объектов с массовым скоплением людей</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30</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50</w:t>
            </w:r>
          </w:p>
        </w:tc>
        <w:tc>
          <w:tcPr>
            <w:tcW w:w="850"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70</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100</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lastRenderedPageBreak/>
              <w:t>2</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pPr>
            <w:r w:rsidRPr="0007325B">
              <w:t>Доля населения, охваченного информационно-профилактическими мероприятиями по соблюдению правопорядка</w:t>
            </w:r>
            <w:r w:rsidR="00704446">
              <w:t>,</w:t>
            </w:r>
            <w:r w:rsidRPr="0007325B">
              <w:t xml:space="preserve"> от общего числа населения </w:t>
            </w:r>
            <w:proofErr w:type="spellStart"/>
            <w:r w:rsidRPr="0007325B">
              <w:t>Нижнеудинского</w:t>
            </w:r>
            <w:proofErr w:type="spellEnd"/>
            <w:r w:rsidRPr="0007325B">
              <w:t xml:space="preserve">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w:t>
            </w:r>
          </w:p>
        </w:tc>
        <w:tc>
          <w:tcPr>
            <w:tcW w:w="1134"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2</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10</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D54538" w:rsidRDefault="00ED196F" w:rsidP="0007325B">
      <w:pPr>
        <w:widowControl w:val="0"/>
        <w:spacing w:line="240" w:lineRule="auto"/>
        <w:jc w:val="center"/>
        <w:outlineLvl w:val="2"/>
      </w:pPr>
    </w:p>
    <w:p w:rsidR="00D54538" w:rsidRDefault="00D54538" w:rsidP="00D54538">
      <w:pPr>
        <w:widowControl w:val="0"/>
        <w:spacing w:line="240" w:lineRule="auto"/>
        <w:jc w:val="center"/>
        <w:outlineLvl w:val="2"/>
      </w:pPr>
      <w:r w:rsidRPr="00D54538">
        <w:t>ПЕРЕЧЕНЬ МЕРОПРИЯТИЙ ПОДПРОГРАММЫ</w:t>
      </w:r>
    </w:p>
    <w:p w:rsidR="008D67F0" w:rsidRPr="00D54538" w:rsidRDefault="008D67F0" w:rsidP="00D54538">
      <w:pPr>
        <w:widowControl w:val="0"/>
        <w:spacing w:line="240" w:lineRule="auto"/>
        <w:jc w:val="center"/>
        <w:outlineLvl w:val="2"/>
      </w:pPr>
    </w:p>
    <w:tbl>
      <w:tblPr>
        <w:tblW w:w="12754" w:type="dxa"/>
        <w:tblInd w:w="108" w:type="dxa"/>
        <w:tblLayout w:type="fixed"/>
        <w:tblLook w:val="04A0"/>
      </w:tblPr>
      <w:tblGrid>
        <w:gridCol w:w="582"/>
        <w:gridCol w:w="1403"/>
        <w:gridCol w:w="1339"/>
        <w:gridCol w:w="1080"/>
        <w:gridCol w:w="64"/>
        <w:gridCol w:w="746"/>
        <w:gridCol w:w="699"/>
        <w:gridCol w:w="1033"/>
        <w:gridCol w:w="851"/>
        <w:gridCol w:w="1701"/>
        <w:gridCol w:w="1628"/>
        <w:gridCol w:w="1628"/>
      </w:tblGrid>
      <w:tr w:rsidR="008D67F0" w:rsidRPr="008043B1" w:rsidTr="00C952FF">
        <w:trPr>
          <w:gridAfter w:val="2"/>
          <w:wAfter w:w="3256"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w:t>
            </w:r>
          </w:p>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строки</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Задачи, мероприятия подпрограммы</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xml:space="preserve">Срок </w:t>
            </w:r>
            <w:proofErr w:type="spellStart"/>
            <w:r w:rsidRPr="008043B1">
              <w:rPr>
                <w:rFonts w:ascii="Courier New" w:eastAsia="Times New Roman" w:hAnsi="Courier New" w:cs="Courier New"/>
                <w:sz w:val="22"/>
                <w:szCs w:val="22"/>
                <w:lang w:eastAsia="ru-RU"/>
              </w:rPr>
              <w:t>реалии-зации</w:t>
            </w:r>
            <w:proofErr w:type="spellEnd"/>
            <w:r w:rsidRPr="008043B1">
              <w:rPr>
                <w:rFonts w:ascii="Courier New" w:eastAsia="Times New Roman" w:hAnsi="Courier New" w:cs="Courier New"/>
                <w:sz w:val="22"/>
                <w:szCs w:val="22"/>
                <w:lang w:eastAsia="ru-RU"/>
              </w:rPr>
              <w:t xml:space="preserve"> мероприятий подпрограммы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xml:space="preserve">Исполнитель мероприятия </w:t>
            </w:r>
            <w:proofErr w:type="spellStart"/>
            <w:proofErr w:type="gramStart"/>
            <w:r w:rsidRPr="008043B1">
              <w:rPr>
                <w:rFonts w:ascii="Courier New" w:eastAsia="Times New Roman" w:hAnsi="Courier New" w:cs="Courier New"/>
                <w:sz w:val="22"/>
                <w:szCs w:val="22"/>
                <w:lang w:eastAsia="ru-RU"/>
              </w:rPr>
              <w:t>подпрограм-мы</w:t>
            </w:r>
            <w:proofErr w:type="spellEnd"/>
            <w:proofErr w:type="gramEnd"/>
          </w:p>
        </w:tc>
      </w:tr>
      <w:tr w:rsidR="008D67F0" w:rsidRPr="008043B1" w:rsidTr="00C952FF">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Финансовые средства, 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ОБ</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xml:space="preserve">Внебюджетные средства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1</w:t>
            </w:r>
          </w:p>
        </w:tc>
        <w:tc>
          <w:tcPr>
            <w:tcW w:w="140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w:t>
            </w: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3</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4</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6</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8</w:t>
            </w:r>
          </w:p>
        </w:tc>
        <w:tc>
          <w:tcPr>
            <w:tcW w:w="170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9</w:t>
            </w:r>
          </w:p>
        </w:tc>
      </w:tr>
      <w:tr w:rsidR="008D67F0" w:rsidRPr="008043B1" w:rsidTr="00C952FF">
        <w:trPr>
          <w:gridAfter w:val="2"/>
          <w:wAfter w:w="3256" w:type="dxa"/>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1</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xml:space="preserve">Задача 1. </w:t>
            </w:r>
            <w:r w:rsidRPr="008043B1">
              <w:rPr>
                <w:rFonts w:ascii="Courier New" w:hAnsi="Courier New" w:cs="Courier New"/>
                <w:color w:val="000000"/>
                <w:sz w:val="22"/>
                <w:szCs w:val="22"/>
              </w:rPr>
              <w:t>Создание предпосылок для обеспечения безопасной среды проживания жителей муниципального образования "</w:t>
            </w:r>
            <w:proofErr w:type="spellStart"/>
            <w:r w:rsidRPr="008043B1">
              <w:rPr>
                <w:rFonts w:ascii="Courier New" w:hAnsi="Courier New" w:cs="Courier New"/>
                <w:color w:val="000000"/>
                <w:sz w:val="22"/>
                <w:szCs w:val="22"/>
              </w:rPr>
              <w:t>Нижнеудинский</w:t>
            </w:r>
            <w:proofErr w:type="spellEnd"/>
            <w:r w:rsidRPr="008043B1">
              <w:rPr>
                <w:rFonts w:ascii="Courier New" w:hAnsi="Courier New" w:cs="Courier New"/>
                <w:color w:val="000000"/>
                <w:sz w:val="22"/>
                <w:szCs w:val="22"/>
              </w:rPr>
              <w:t xml:space="preserve"> район"</w:t>
            </w:r>
          </w:p>
        </w:tc>
      </w:tr>
      <w:tr w:rsidR="008D67F0" w:rsidRPr="008043B1" w:rsidTr="00C952FF">
        <w:trPr>
          <w:gridAfter w:val="2"/>
          <w:wAfter w:w="3256" w:type="dxa"/>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w:t>
            </w:r>
          </w:p>
        </w:tc>
        <w:tc>
          <w:tcPr>
            <w:tcW w:w="1403"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Всего по задаче 1</w:t>
            </w: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2016- 2018 г</w:t>
            </w:r>
            <w:proofErr w:type="gramStart"/>
            <w:r w:rsidRPr="008043B1">
              <w:rPr>
                <w:rFonts w:ascii="Courier New" w:eastAsia="Times New Roman" w:hAnsi="Courier New" w:cs="Courier New"/>
                <w:sz w:val="22"/>
                <w:szCs w:val="22"/>
                <w:lang w:eastAsia="ru-RU"/>
              </w:rPr>
              <w:t>.г</w:t>
            </w:r>
            <w:proofErr w:type="gramEnd"/>
            <w:r w:rsidRPr="008043B1">
              <w:rPr>
                <w:rFonts w:ascii="Courier New" w:eastAsia="Times New Roman" w:hAnsi="Courier New" w:cs="Courier New"/>
                <w:sz w:val="22"/>
                <w:szCs w:val="22"/>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40,0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40,0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60,0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2017</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2018</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3</w:t>
            </w:r>
          </w:p>
        </w:tc>
        <w:tc>
          <w:tcPr>
            <w:tcW w:w="1403"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widowControl w:val="0"/>
              <w:spacing w:line="240" w:lineRule="auto"/>
              <w:rPr>
                <w:rFonts w:ascii="Courier New" w:eastAsia="Calibri" w:hAnsi="Courier New" w:cs="Courier New"/>
                <w:sz w:val="22"/>
                <w:szCs w:val="22"/>
                <w:highlight w:val="yellow"/>
              </w:rPr>
            </w:pPr>
            <w:r w:rsidRPr="008043B1">
              <w:rPr>
                <w:rFonts w:ascii="Courier New" w:hAnsi="Courier New" w:cs="Courier New"/>
                <w:color w:val="000000"/>
                <w:sz w:val="22"/>
                <w:szCs w:val="22"/>
              </w:rPr>
              <w:t>Приобретение, установка и обслуживание оборудования систем видеонаблюдения</w:t>
            </w: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2016- 2018 г</w:t>
            </w:r>
            <w:proofErr w:type="gramStart"/>
            <w:r w:rsidRPr="008043B1">
              <w:rPr>
                <w:rFonts w:ascii="Courier New" w:eastAsia="Times New Roman" w:hAnsi="Courier New" w:cs="Courier New"/>
                <w:sz w:val="22"/>
                <w:szCs w:val="22"/>
                <w:lang w:eastAsia="ru-RU"/>
              </w:rPr>
              <w:t>.г</w:t>
            </w:r>
            <w:proofErr w:type="gramEnd"/>
            <w:r w:rsidRPr="008043B1">
              <w:rPr>
                <w:rFonts w:ascii="Courier New" w:eastAsia="Times New Roman" w:hAnsi="Courier New" w:cs="Courier New"/>
                <w:sz w:val="22"/>
                <w:szCs w:val="22"/>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40,0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40,0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hAnsi="Courier New" w:cs="Courier New"/>
                <w:sz w:val="22"/>
                <w:szCs w:val="22"/>
              </w:rPr>
              <w:t>Управление по культуре, учреждения, подведомственные Управлению по культуре</w:t>
            </w:r>
            <w:r>
              <w:rPr>
                <w:rFonts w:ascii="Courier New" w:hAnsi="Courier New" w:cs="Courier New"/>
                <w:sz w:val="22"/>
                <w:szCs w:val="22"/>
              </w:rPr>
              <w:t xml:space="preserve">, Управление образования, </w:t>
            </w:r>
            <w:r w:rsidRPr="00576897">
              <w:rPr>
                <w:rFonts w:ascii="Courier New" w:hAnsi="Courier New" w:cs="Courier New"/>
                <w:sz w:val="22"/>
                <w:szCs w:val="22"/>
              </w:rPr>
              <w:t>учреждения, подведомственные Управлению</w:t>
            </w:r>
            <w:r>
              <w:rPr>
                <w:rFonts w:ascii="Courier New" w:hAnsi="Courier New" w:cs="Courier New"/>
                <w:sz w:val="22"/>
                <w:szCs w:val="22"/>
              </w:rPr>
              <w:t xml:space="preserve"> образования, администрация муниципального района </w:t>
            </w:r>
            <w:r>
              <w:rPr>
                <w:rFonts w:ascii="Courier New" w:hAnsi="Courier New" w:cs="Courier New"/>
                <w:sz w:val="22"/>
                <w:szCs w:val="22"/>
              </w:rPr>
              <w:lastRenderedPageBreak/>
              <w:t>муниципального образования «</w:t>
            </w:r>
            <w:proofErr w:type="spellStart"/>
            <w:r>
              <w:rPr>
                <w:rFonts w:ascii="Courier New" w:hAnsi="Courier New" w:cs="Courier New"/>
                <w:sz w:val="22"/>
                <w:szCs w:val="22"/>
              </w:rPr>
              <w:t>Нижнеудинский</w:t>
            </w:r>
            <w:proofErr w:type="spellEnd"/>
            <w:r>
              <w:rPr>
                <w:rFonts w:ascii="Courier New" w:hAnsi="Courier New" w:cs="Courier New"/>
                <w:sz w:val="22"/>
                <w:szCs w:val="22"/>
              </w:rPr>
              <w:t xml:space="preserve"> район» </w:t>
            </w:r>
          </w:p>
        </w:tc>
      </w:tr>
      <w:tr w:rsidR="008D67F0" w:rsidRPr="008043B1" w:rsidTr="00C952FF">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60,0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2017</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2018</w:t>
            </w:r>
          </w:p>
        </w:tc>
        <w:tc>
          <w:tcPr>
            <w:tcW w:w="1080"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10"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140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lastRenderedPageBreak/>
              <w:t>4</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xml:space="preserve">Задача 2. </w:t>
            </w:r>
            <w:r w:rsidRPr="008043B1">
              <w:rPr>
                <w:rFonts w:ascii="Courier New" w:hAnsi="Courier New" w:cs="Courier New"/>
                <w:color w:val="000000"/>
                <w:sz w:val="22"/>
                <w:szCs w:val="22"/>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8D67F0" w:rsidRPr="008043B1" w:rsidTr="00C952FF">
        <w:trPr>
          <w:gridAfter w:val="2"/>
          <w:wAfter w:w="3256"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5</w:t>
            </w:r>
          </w:p>
        </w:tc>
        <w:tc>
          <w:tcPr>
            <w:tcW w:w="1403" w:type="dxa"/>
            <w:vMerge w:val="restart"/>
            <w:tcBorders>
              <w:top w:val="nil"/>
              <w:left w:val="single" w:sz="4" w:space="0" w:color="auto"/>
              <w:bottom w:val="nil"/>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Всего по задаче 2</w:t>
            </w: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2016- 2018 г</w:t>
            </w:r>
            <w:proofErr w:type="gramStart"/>
            <w:r w:rsidRPr="008043B1">
              <w:rPr>
                <w:rFonts w:ascii="Courier New" w:eastAsia="Times New Roman" w:hAnsi="Courier New" w:cs="Courier New"/>
                <w:sz w:val="22"/>
                <w:szCs w:val="22"/>
                <w:lang w:eastAsia="ru-RU"/>
              </w:rPr>
              <w:t>.г</w:t>
            </w:r>
            <w:proofErr w:type="gramEnd"/>
            <w:r w:rsidRPr="008043B1">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22,0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22,0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 </w:t>
            </w: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p>
        </w:tc>
        <w:tc>
          <w:tcPr>
            <w:tcW w:w="1403" w:type="dxa"/>
            <w:vMerge/>
            <w:tcBorders>
              <w:top w:val="nil"/>
              <w:left w:val="single" w:sz="4" w:space="0" w:color="auto"/>
              <w:bottom w:val="nil"/>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p>
        </w:tc>
        <w:tc>
          <w:tcPr>
            <w:tcW w:w="1403" w:type="dxa"/>
            <w:vMerge/>
            <w:tcBorders>
              <w:top w:val="nil"/>
              <w:left w:val="single" w:sz="4" w:space="0" w:color="auto"/>
              <w:bottom w:val="nil"/>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765"/>
        </w:trPr>
        <w:tc>
          <w:tcPr>
            <w:tcW w:w="582"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6</w:t>
            </w:r>
          </w:p>
        </w:tc>
        <w:tc>
          <w:tcPr>
            <w:tcW w:w="1403"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Информационно-профилактические мероприятия</w:t>
            </w:r>
          </w:p>
        </w:tc>
        <w:tc>
          <w:tcPr>
            <w:tcW w:w="1339" w:type="dxa"/>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2016- 2018 г</w:t>
            </w:r>
            <w:proofErr w:type="gramStart"/>
            <w:r w:rsidRPr="008043B1">
              <w:rPr>
                <w:rFonts w:ascii="Courier New" w:eastAsia="Times New Roman" w:hAnsi="Courier New" w:cs="Courier New"/>
                <w:sz w:val="22"/>
                <w:szCs w:val="22"/>
                <w:lang w:eastAsia="ru-RU"/>
              </w:rPr>
              <w:t>.г</w:t>
            </w:r>
            <w:proofErr w:type="gramEnd"/>
            <w:r w:rsidRPr="008043B1">
              <w:rPr>
                <w:rFonts w:ascii="Courier New" w:eastAsia="Times New Roman" w:hAnsi="Courier New" w:cs="Courier New"/>
                <w:sz w:val="22"/>
                <w:szCs w:val="22"/>
                <w:lang w:eastAsia="ru-RU"/>
              </w:rPr>
              <w:t>, в том числе</w:t>
            </w:r>
          </w:p>
        </w:tc>
        <w:tc>
          <w:tcPr>
            <w:tcW w:w="1144" w:type="dxa"/>
            <w:gridSpan w:val="2"/>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22,0</w:t>
            </w:r>
          </w:p>
        </w:tc>
        <w:tc>
          <w:tcPr>
            <w:tcW w:w="746" w:type="dxa"/>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22,0</w:t>
            </w:r>
          </w:p>
        </w:tc>
        <w:tc>
          <w:tcPr>
            <w:tcW w:w="851" w:type="dxa"/>
            <w:tcBorders>
              <w:top w:val="single" w:sz="4" w:space="0" w:color="auto"/>
              <w:left w:val="nil"/>
              <w:bottom w:val="single" w:sz="2"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hAnsi="Courier New" w:cs="Courier New"/>
                <w:sz w:val="22"/>
                <w:szCs w:val="22"/>
              </w:rPr>
              <w:t>Управление по культуре, учреждения, подведомственные Управлению по культуре</w:t>
            </w:r>
          </w:p>
        </w:tc>
      </w:tr>
      <w:tr w:rsidR="008D67F0" w:rsidRPr="008043B1" w:rsidTr="00C952FF">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single" w:sz="4" w:space="0" w:color="auto"/>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2,0</w:t>
            </w:r>
          </w:p>
        </w:tc>
        <w:tc>
          <w:tcPr>
            <w:tcW w:w="746"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2,0</w:t>
            </w:r>
          </w:p>
        </w:tc>
        <w:tc>
          <w:tcPr>
            <w:tcW w:w="851"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single" w:sz="4" w:space="0" w:color="auto"/>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2017</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746"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851" w:type="dxa"/>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single" w:sz="4" w:space="0" w:color="auto"/>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2018</w:t>
            </w:r>
          </w:p>
        </w:tc>
        <w:tc>
          <w:tcPr>
            <w:tcW w:w="1144" w:type="dxa"/>
            <w:gridSpan w:val="2"/>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746" w:type="dxa"/>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699" w:type="dxa"/>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033" w:type="dxa"/>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hAnsi="Courier New" w:cs="Courier New"/>
                <w:sz w:val="22"/>
                <w:szCs w:val="22"/>
              </w:rPr>
              <w:t>10,0</w:t>
            </w:r>
          </w:p>
        </w:tc>
        <w:tc>
          <w:tcPr>
            <w:tcW w:w="851" w:type="dxa"/>
            <w:vMerge w:val="restart"/>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trHeight w:val="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403" w:type="dxa"/>
            <w:vMerge/>
            <w:tcBorders>
              <w:top w:val="single" w:sz="4" w:space="0" w:color="auto"/>
              <w:left w:val="single" w:sz="4" w:space="0" w:color="auto"/>
              <w:bottom w:val="single" w:sz="2"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vMerge/>
            <w:tcBorders>
              <w:top w:val="single" w:sz="4" w:space="0" w:color="auto"/>
              <w:left w:val="nil"/>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highlight w:val="yellow"/>
                <w:lang w:eastAsia="ru-RU"/>
              </w:rPr>
            </w:pPr>
          </w:p>
        </w:tc>
        <w:tc>
          <w:tcPr>
            <w:tcW w:w="1144" w:type="dxa"/>
            <w:gridSpan w:val="2"/>
            <w:vMerge/>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highlight w:val="yellow"/>
                <w:lang w:eastAsia="ru-RU"/>
              </w:rPr>
            </w:pPr>
          </w:p>
        </w:tc>
        <w:tc>
          <w:tcPr>
            <w:tcW w:w="746" w:type="dxa"/>
            <w:vMerge/>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highlight w:val="yellow"/>
                <w:lang w:eastAsia="ru-RU"/>
              </w:rPr>
            </w:pPr>
          </w:p>
        </w:tc>
        <w:tc>
          <w:tcPr>
            <w:tcW w:w="699" w:type="dxa"/>
            <w:vMerge/>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highlight w:val="yellow"/>
                <w:lang w:eastAsia="ru-RU"/>
              </w:rPr>
            </w:pPr>
          </w:p>
        </w:tc>
        <w:tc>
          <w:tcPr>
            <w:tcW w:w="1033" w:type="dxa"/>
            <w:vMerge/>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highlight w:val="yellow"/>
                <w:lang w:eastAsia="ru-RU"/>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highlight w:val="yellow"/>
                <w:lang w:eastAsia="ru-RU"/>
              </w:rPr>
            </w:pPr>
          </w:p>
        </w:tc>
        <w:tc>
          <w:tcPr>
            <w:tcW w:w="1701" w:type="dxa"/>
            <w:vMerge/>
            <w:tcBorders>
              <w:top w:val="nil"/>
              <w:left w:val="single" w:sz="4" w:space="0" w:color="auto"/>
              <w:bottom w:val="single" w:sz="2" w:space="0" w:color="auto"/>
              <w:right w:val="single" w:sz="4" w:space="0" w:color="auto"/>
            </w:tcBorders>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628" w:type="dxa"/>
          </w:tcPr>
          <w:p w:rsidR="008D67F0" w:rsidRPr="008043B1" w:rsidRDefault="008D67F0" w:rsidP="00C952FF">
            <w:pPr>
              <w:spacing w:line="240" w:lineRule="auto"/>
              <w:rPr>
                <w:rFonts w:ascii="Courier New" w:hAnsi="Courier New" w:cs="Courier New"/>
                <w:sz w:val="22"/>
                <w:szCs w:val="22"/>
                <w:highlight w:val="yellow"/>
              </w:rPr>
            </w:pPr>
          </w:p>
        </w:tc>
        <w:tc>
          <w:tcPr>
            <w:tcW w:w="1628" w:type="dxa"/>
          </w:tcPr>
          <w:p w:rsidR="008D67F0" w:rsidRPr="008043B1" w:rsidRDefault="008D67F0" w:rsidP="00C952FF">
            <w:pPr>
              <w:spacing w:line="240" w:lineRule="auto"/>
              <w:rPr>
                <w:rFonts w:ascii="Courier New" w:hAnsi="Courier New" w:cs="Courier New"/>
                <w:sz w:val="22"/>
                <w:szCs w:val="22"/>
                <w:highlight w:val="yellow"/>
              </w:rPr>
            </w:pPr>
          </w:p>
        </w:tc>
      </w:tr>
      <w:tr w:rsidR="008D67F0" w:rsidRPr="008043B1" w:rsidTr="00C952FF">
        <w:trPr>
          <w:gridAfter w:val="2"/>
          <w:wAfter w:w="3256"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7</w:t>
            </w:r>
          </w:p>
        </w:tc>
        <w:tc>
          <w:tcPr>
            <w:tcW w:w="1403"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Всего по подпрограмме</w:t>
            </w: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2016- 2018 г</w:t>
            </w:r>
            <w:proofErr w:type="gramStart"/>
            <w:r w:rsidRPr="008043B1">
              <w:rPr>
                <w:rFonts w:ascii="Courier New" w:eastAsia="Times New Roman" w:hAnsi="Courier New" w:cs="Courier New"/>
                <w:sz w:val="22"/>
                <w:szCs w:val="22"/>
                <w:lang w:eastAsia="ru-RU"/>
              </w:rPr>
              <w:t>.г</w:t>
            </w:r>
            <w:proofErr w:type="gramEnd"/>
            <w:r w:rsidRPr="008043B1">
              <w:rPr>
                <w:rFonts w:ascii="Courier New" w:eastAsia="Times New Roman" w:hAnsi="Courier New" w:cs="Courier New"/>
                <w:sz w:val="22"/>
                <w:szCs w:val="22"/>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62,0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3</w:t>
            </w:r>
            <w:r w:rsidRPr="008043B1">
              <w:rPr>
                <w:rFonts w:ascii="Courier New" w:hAnsi="Courier New" w:cs="Courier New"/>
                <w:sz w:val="22"/>
                <w:szCs w:val="22"/>
              </w:rPr>
              <w:t>62,0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62,0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widowControl w:val="0"/>
              <w:autoSpaceDE w:val="0"/>
              <w:autoSpaceDN w:val="0"/>
              <w:adjustRightInd w:val="0"/>
              <w:spacing w:line="240" w:lineRule="auto"/>
              <w:jc w:val="right"/>
              <w:rPr>
                <w:rFonts w:ascii="Courier New" w:hAnsi="Courier New" w:cs="Courier New"/>
                <w:sz w:val="22"/>
                <w:szCs w:val="22"/>
              </w:rPr>
            </w:pPr>
            <w:r w:rsidRPr="008043B1">
              <w:rPr>
                <w:rFonts w:ascii="Courier New" w:hAnsi="Courier New" w:cs="Courier New"/>
                <w:sz w:val="22"/>
                <w:szCs w:val="22"/>
              </w:rPr>
              <w:t>62,0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150</w:t>
            </w:r>
            <w:r w:rsidRPr="008043B1">
              <w:rPr>
                <w:rFonts w:ascii="Courier New" w:hAnsi="Courier New" w:cs="Courier New"/>
                <w:sz w:val="22"/>
                <w:szCs w:val="22"/>
              </w:rPr>
              <w:t>,0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150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r>
      <w:tr w:rsidR="008D67F0" w:rsidRPr="008043B1" w:rsidTr="00C952FF">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highlight w:val="yellow"/>
                <w:lang w:eastAsia="ru-RU"/>
              </w:rPr>
            </w:pPr>
          </w:p>
        </w:tc>
        <w:tc>
          <w:tcPr>
            <w:tcW w:w="133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center"/>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150</w:t>
            </w:r>
            <w:r w:rsidRPr="008043B1">
              <w:rPr>
                <w:rFonts w:ascii="Courier New" w:hAnsi="Courier New" w:cs="Courier New"/>
                <w:sz w:val="22"/>
                <w:szCs w:val="22"/>
              </w:rPr>
              <w:t>,0</w:t>
            </w:r>
          </w:p>
        </w:tc>
        <w:tc>
          <w:tcPr>
            <w:tcW w:w="746"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hAnsi="Courier New" w:cs="Courier New"/>
                <w:sz w:val="22"/>
                <w:szCs w:val="22"/>
              </w:rPr>
            </w:pPr>
            <w:r>
              <w:rPr>
                <w:rFonts w:ascii="Courier New" w:hAnsi="Courier New" w:cs="Courier New"/>
                <w:sz w:val="22"/>
                <w:szCs w:val="22"/>
              </w:rPr>
              <w:t>150</w:t>
            </w:r>
            <w:r w:rsidRPr="008043B1">
              <w:rPr>
                <w:rFonts w:ascii="Courier New" w:hAnsi="Courier New" w:cs="Courier New"/>
                <w:sz w:val="22"/>
                <w:szCs w:val="22"/>
              </w:rPr>
              <w:t>,0</w:t>
            </w:r>
          </w:p>
        </w:tc>
        <w:tc>
          <w:tcPr>
            <w:tcW w:w="851" w:type="dxa"/>
            <w:tcBorders>
              <w:top w:val="nil"/>
              <w:left w:val="nil"/>
              <w:bottom w:val="single" w:sz="4" w:space="0" w:color="auto"/>
              <w:right w:val="single" w:sz="4" w:space="0" w:color="auto"/>
            </w:tcBorders>
            <w:shd w:val="clear" w:color="auto" w:fill="auto"/>
            <w:hideMark/>
          </w:tcPr>
          <w:p w:rsidR="008D67F0" w:rsidRPr="008043B1" w:rsidRDefault="008D67F0" w:rsidP="00C952FF">
            <w:pPr>
              <w:spacing w:line="240" w:lineRule="auto"/>
              <w:jc w:val="right"/>
              <w:rPr>
                <w:rFonts w:ascii="Courier New" w:eastAsia="Times New Roman" w:hAnsi="Courier New" w:cs="Courier New"/>
                <w:sz w:val="22"/>
                <w:szCs w:val="22"/>
                <w:lang w:eastAsia="ru-RU"/>
              </w:rPr>
            </w:pPr>
            <w:r w:rsidRPr="008043B1">
              <w:rPr>
                <w:rFonts w:ascii="Courier New" w:eastAsia="Times New Roman" w:hAnsi="Courier New" w:cs="Courier New"/>
                <w:sz w:val="22"/>
                <w:szCs w:val="22"/>
                <w:lang w:eastAsia="ru-RU"/>
              </w:rPr>
              <w:t>0,0</w:t>
            </w:r>
          </w:p>
        </w:tc>
        <w:tc>
          <w:tcPr>
            <w:tcW w:w="1701" w:type="dxa"/>
            <w:vMerge/>
            <w:tcBorders>
              <w:top w:val="nil"/>
              <w:left w:val="single" w:sz="4" w:space="0" w:color="auto"/>
              <w:bottom w:val="single" w:sz="4" w:space="0" w:color="auto"/>
              <w:right w:val="single" w:sz="4" w:space="0" w:color="auto"/>
            </w:tcBorders>
            <w:vAlign w:val="center"/>
            <w:hideMark/>
          </w:tcPr>
          <w:p w:rsidR="008D67F0" w:rsidRPr="008043B1" w:rsidRDefault="008D67F0" w:rsidP="00C952FF">
            <w:pPr>
              <w:spacing w:line="240" w:lineRule="auto"/>
              <w:rPr>
                <w:rFonts w:ascii="Courier New" w:eastAsia="Times New Roman" w:hAnsi="Courier New" w:cs="Courier New"/>
                <w:sz w:val="22"/>
                <w:szCs w:val="22"/>
                <w:lang w:eastAsia="ru-RU"/>
              </w:rPr>
            </w:pPr>
          </w:p>
        </w:tc>
      </w:tr>
    </w:tbl>
    <w:p w:rsidR="00D54538" w:rsidRPr="00D54538" w:rsidRDefault="00D54538" w:rsidP="00D54538">
      <w:pPr>
        <w:widowControl w:val="0"/>
        <w:spacing w:line="240" w:lineRule="auto"/>
        <w:jc w:val="center"/>
        <w:outlineLvl w:val="2"/>
      </w:pPr>
    </w:p>
    <w:p w:rsidR="00D54538" w:rsidRPr="00551E36" w:rsidRDefault="00D54538" w:rsidP="00D54538">
      <w:pPr>
        <w:widowControl w:val="0"/>
        <w:spacing w:line="240" w:lineRule="auto"/>
        <w:ind w:firstLine="539"/>
        <w:jc w:val="both"/>
        <w:rPr>
          <w:rFonts w:ascii="Arial" w:hAnsi="Arial" w:cs="Arial"/>
        </w:rPr>
      </w:pPr>
    </w:p>
    <w:p w:rsidR="00ED196F" w:rsidRPr="0007325B" w:rsidRDefault="00ED196F" w:rsidP="0007325B">
      <w:pPr>
        <w:pStyle w:val="a3"/>
        <w:spacing w:line="240" w:lineRule="auto"/>
        <w:ind w:left="0"/>
        <w:jc w:val="center"/>
      </w:pPr>
      <w:r w:rsidRPr="0007325B">
        <w:t>ПОДПРОГРАММА 3 «ПРОФИЛАКТИКА ВИЧ ИНФЕКЦИИ и СПИДа»</w:t>
      </w:r>
    </w:p>
    <w:p w:rsidR="00ED196F" w:rsidRPr="0007325B" w:rsidRDefault="00ED196F" w:rsidP="0007325B">
      <w:pPr>
        <w:pStyle w:val="a3"/>
        <w:spacing w:line="240" w:lineRule="auto"/>
        <w:ind w:left="0"/>
        <w:jc w:val="center"/>
      </w:pPr>
    </w:p>
    <w:p w:rsidR="00ED196F" w:rsidRPr="0007325B" w:rsidRDefault="00ED196F" w:rsidP="0007325B">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527"/>
      </w:tblGrid>
      <w:tr w:rsidR="00ED196F" w:rsidRPr="0007325B" w:rsidTr="00DB197F">
        <w:trPr>
          <w:trHeight w:val="279"/>
          <w:tblCellSpacing w:w="5" w:type="nil"/>
        </w:trPr>
        <w:tc>
          <w:tcPr>
            <w:tcW w:w="2971" w:type="dxa"/>
          </w:tcPr>
          <w:p w:rsidR="00ED196F" w:rsidRPr="0007325B" w:rsidRDefault="00ED196F" w:rsidP="0007325B">
            <w:pPr>
              <w:spacing w:line="240" w:lineRule="auto"/>
            </w:pPr>
            <w:r w:rsidRPr="0007325B">
              <w:t xml:space="preserve">Наименование подпрограммы </w:t>
            </w:r>
          </w:p>
        </w:tc>
        <w:tc>
          <w:tcPr>
            <w:tcW w:w="6527" w:type="dxa"/>
          </w:tcPr>
          <w:p w:rsidR="00ED196F" w:rsidRPr="0007325B" w:rsidRDefault="00ED196F" w:rsidP="0007325B">
            <w:pPr>
              <w:spacing w:line="240" w:lineRule="auto"/>
            </w:pPr>
            <w:r w:rsidRPr="0007325B">
              <w:t>Профилактика ВИЧ инфекции и СПИДа</w:t>
            </w:r>
          </w:p>
        </w:tc>
      </w:tr>
      <w:tr w:rsidR="00ED196F" w:rsidRPr="0007325B" w:rsidTr="00DB197F">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527" w:type="dxa"/>
          </w:tcPr>
          <w:p w:rsidR="00ED196F" w:rsidRPr="0007325B" w:rsidRDefault="00ED196F" w:rsidP="0007325B">
            <w:pPr>
              <w:spacing w:line="240" w:lineRule="auto"/>
            </w:pPr>
            <w:r w:rsidRPr="0007325B">
              <w:rPr>
                <w:rFonts w:eastAsia="Calibri"/>
              </w:rPr>
              <w:t>Заместитель мэра по социально-культурным вопросам</w:t>
            </w:r>
          </w:p>
        </w:tc>
      </w:tr>
      <w:tr w:rsidR="00ED196F" w:rsidRPr="0007325B" w:rsidTr="00DB197F">
        <w:trPr>
          <w:trHeight w:val="276"/>
          <w:tblCellSpacing w:w="5" w:type="nil"/>
        </w:trPr>
        <w:tc>
          <w:tcPr>
            <w:tcW w:w="2971" w:type="dxa"/>
          </w:tcPr>
          <w:p w:rsidR="00ED196F" w:rsidRPr="0007325B" w:rsidRDefault="00ED196F" w:rsidP="0007325B">
            <w:pPr>
              <w:spacing w:line="240" w:lineRule="auto"/>
            </w:pPr>
            <w:r w:rsidRPr="0007325B">
              <w:t xml:space="preserve">Исполнители подпрограммы </w:t>
            </w:r>
          </w:p>
        </w:tc>
        <w:tc>
          <w:tcPr>
            <w:tcW w:w="6527" w:type="dxa"/>
          </w:tcPr>
          <w:p w:rsidR="00ED196F" w:rsidRPr="0007325B" w:rsidRDefault="00ED196F" w:rsidP="0007325B">
            <w:pPr>
              <w:spacing w:line="240" w:lineRule="auto"/>
            </w:pPr>
            <w:r w:rsidRPr="0007325B">
              <w:t>Управление по культуре;</w:t>
            </w:r>
          </w:p>
          <w:p w:rsidR="00ED196F" w:rsidRPr="0007325B" w:rsidRDefault="00ED196F" w:rsidP="0007325B">
            <w:pPr>
              <w:spacing w:line="240" w:lineRule="auto"/>
            </w:pPr>
            <w:r w:rsidRPr="0007325B">
              <w:t xml:space="preserve">Учреждения, подведомственные Управлению по культуре </w:t>
            </w:r>
          </w:p>
        </w:tc>
      </w:tr>
      <w:tr w:rsidR="00ED196F" w:rsidRPr="0007325B" w:rsidTr="00DB197F">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527" w:type="dxa"/>
          </w:tcPr>
          <w:p w:rsidR="00ED196F" w:rsidRPr="0007325B" w:rsidRDefault="00ED196F" w:rsidP="0007325B">
            <w:pPr>
              <w:pStyle w:val="a7"/>
              <w:jc w:val="both"/>
              <w:rPr>
                <w:rFonts w:ascii="Times New Roman" w:hAnsi="Times New Roman"/>
                <w:color w:val="000000"/>
                <w:szCs w:val="24"/>
                <w:lang w:val="ru-RU"/>
              </w:rPr>
            </w:pPr>
            <w:r w:rsidRPr="0007325B">
              <w:rPr>
                <w:rFonts w:ascii="Times New Roman" w:hAnsi="Times New Roman"/>
                <w:szCs w:val="24"/>
                <w:lang w:val="ru-RU"/>
              </w:rPr>
              <w:t>Цель подпрограммы - профилактика ВИЧ инфекции и СПИДа среди молодежи</w:t>
            </w:r>
            <w:r w:rsidRPr="0007325B">
              <w:rPr>
                <w:rFonts w:ascii="Times New Roman" w:hAnsi="Times New Roman"/>
                <w:color w:val="000000"/>
                <w:szCs w:val="24"/>
                <w:lang w:val="ru-RU"/>
              </w:rPr>
              <w:t>.</w:t>
            </w:r>
          </w:p>
          <w:p w:rsidR="00ED196F" w:rsidRPr="0007325B" w:rsidRDefault="00ED196F" w:rsidP="0007325B">
            <w:pPr>
              <w:spacing w:line="240" w:lineRule="auto"/>
              <w:jc w:val="both"/>
            </w:pPr>
            <w:r w:rsidRPr="0007325B">
              <w:t>Задача подпрограммы</w:t>
            </w:r>
            <w:r w:rsidR="00704446">
              <w:t xml:space="preserve"> - у</w:t>
            </w:r>
            <w:r w:rsidRPr="0007325B">
              <w:t>величение числа молодежи</w:t>
            </w:r>
            <w:r w:rsidR="00704446">
              <w:t>,</w:t>
            </w:r>
            <w:r w:rsidRPr="0007325B">
              <w:t xml:space="preserve"> ежегодно вовлекаемой в мероприятия, направленные на профилактику ВИЧ-инфекций и СПИДа</w:t>
            </w:r>
          </w:p>
        </w:tc>
      </w:tr>
      <w:tr w:rsidR="00ED196F" w:rsidRPr="0007325B" w:rsidTr="00DB197F">
        <w:trPr>
          <w:trHeight w:val="275"/>
          <w:tblCellSpacing w:w="5" w:type="nil"/>
        </w:trPr>
        <w:tc>
          <w:tcPr>
            <w:tcW w:w="2971" w:type="dxa"/>
          </w:tcPr>
          <w:p w:rsidR="00ED196F" w:rsidRPr="0007325B" w:rsidRDefault="00ED196F" w:rsidP="0007325B">
            <w:pPr>
              <w:spacing w:line="240" w:lineRule="auto"/>
            </w:pPr>
            <w:r w:rsidRPr="0007325B">
              <w:t xml:space="preserve">Сроки реализации </w:t>
            </w:r>
            <w:r w:rsidRPr="0007325B">
              <w:lastRenderedPageBreak/>
              <w:t xml:space="preserve">подпрограммы </w:t>
            </w:r>
          </w:p>
        </w:tc>
        <w:tc>
          <w:tcPr>
            <w:tcW w:w="6527" w:type="dxa"/>
          </w:tcPr>
          <w:p w:rsidR="00ED196F" w:rsidRPr="0007325B" w:rsidRDefault="00ED196F" w:rsidP="0007325B">
            <w:pPr>
              <w:spacing w:line="240" w:lineRule="auto"/>
            </w:pPr>
            <w:r w:rsidRPr="0007325B">
              <w:lastRenderedPageBreak/>
              <w:t>2016-2018 годы</w:t>
            </w:r>
          </w:p>
        </w:tc>
      </w:tr>
      <w:tr w:rsidR="00A86C4D" w:rsidRPr="0007325B" w:rsidTr="00DB197F">
        <w:trPr>
          <w:tblCellSpacing w:w="5" w:type="nil"/>
        </w:trPr>
        <w:tc>
          <w:tcPr>
            <w:tcW w:w="2971" w:type="dxa"/>
          </w:tcPr>
          <w:p w:rsidR="00A86C4D" w:rsidRPr="0007325B" w:rsidRDefault="00A86C4D" w:rsidP="00FE2A5F">
            <w:pPr>
              <w:spacing w:line="240" w:lineRule="auto"/>
            </w:pPr>
            <w:r w:rsidRPr="0007325B">
              <w:lastRenderedPageBreak/>
              <w:t>Ресурсное обеспечение подпрограммы</w:t>
            </w:r>
          </w:p>
        </w:tc>
        <w:tc>
          <w:tcPr>
            <w:tcW w:w="6527" w:type="dxa"/>
          </w:tcPr>
          <w:tbl>
            <w:tblPr>
              <w:tblW w:w="6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64"/>
              <w:gridCol w:w="709"/>
              <w:gridCol w:w="708"/>
              <w:gridCol w:w="1134"/>
              <w:gridCol w:w="1276"/>
            </w:tblGrid>
            <w:tr w:rsidR="00A86C4D" w:rsidRPr="0007325B" w:rsidTr="00FE2A5F">
              <w:tc>
                <w:tcPr>
                  <w:tcW w:w="1482" w:type="dxa"/>
                  <w:vMerge w:val="restart"/>
                  <w:tcBorders>
                    <w:top w:val="single" w:sz="4" w:space="0" w:color="auto"/>
                    <w:left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Годы</w:t>
                  </w:r>
                </w:p>
              </w:tc>
              <w:tc>
                <w:tcPr>
                  <w:tcW w:w="4991" w:type="dxa"/>
                  <w:gridSpan w:val="5"/>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Объем финансирования, тыс. руб.</w:t>
                  </w:r>
                </w:p>
              </w:tc>
            </w:tr>
            <w:tr w:rsidR="00A86C4D" w:rsidRPr="0007325B" w:rsidTr="00FE2A5F">
              <w:tc>
                <w:tcPr>
                  <w:tcW w:w="1482" w:type="dxa"/>
                  <w:vMerge/>
                  <w:tcBorders>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Внебюджетные средства</w:t>
                  </w:r>
                </w:p>
              </w:tc>
            </w:tr>
            <w:tr w:rsidR="00A86C4D" w:rsidRPr="0007325B" w:rsidTr="00FE2A5F">
              <w:tc>
                <w:tcPr>
                  <w:tcW w:w="6473" w:type="dxa"/>
                  <w:gridSpan w:val="6"/>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pPr>
                  <w:r w:rsidRPr="0007325B">
                    <w:t>Всего по подпрограмме 3 «Профилактика ВИЧ инфекции, СПИД</w:t>
                  </w:r>
                  <w:r w:rsidR="00DF3D2A">
                    <w:t>а</w:t>
                  </w:r>
                  <w:r w:rsidRPr="0007325B">
                    <w:t>»</w:t>
                  </w:r>
                </w:p>
              </w:tc>
            </w:tr>
            <w:tr w:rsidR="00C952FF"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rPr>
                      <w:rFonts w:ascii="Courier New" w:hAnsi="Courier New" w:cs="Courier New"/>
                      <w:sz w:val="22"/>
                      <w:szCs w:val="22"/>
                    </w:rPr>
                  </w:pPr>
                  <w:r w:rsidRPr="00D75B89">
                    <w:rPr>
                      <w:rFonts w:ascii="Courier New" w:hAnsi="Courier New" w:cs="Courier New"/>
                      <w:sz w:val="22"/>
                      <w:szCs w:val="22"/>
                    </w:rPr>
                    <w:t>2016-2018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102,5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102,5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r>
            <w:tr w:rsidR="00C952FF"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rPr>
                      <w:rFonts w:ascii="Courier New" w:hAnsi="Courier New" w:cs="Courier New"/>
                      <w:sz w:val="22"/>
                      <w:szCs w:val="22"/>
                    </w:rPr>
                  </w:pPr>
                  <w:r w:rsidRPr="00D75B89">
                    <w:rPr>
                      <w:rFonts w:ascii="Courier New" w:hAnsi="Courier New" w:cs="Courier New"/>
                      <w:sz w:val="22"/>
                      <w:szCs w:val="22"/>
                    </w:rPr>
                    <w:t>2016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Pr>
                      <w:rFonts w:ascii="Courier New" w:hAnsi="Courier New" w:cs="Courier New"/>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r>
            <w:tr w:rsidR="00C952FF"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rPr>
                      <w:rFonts w:ascii="Courier New" w:hAnsi="Courier New" w:cs="Courier New"/>
                      <w:sz w:val="22"/>
                      <w:szCs w:val="22"/>
                    </w:rPr>
                  </w:pPr>
                  <w:r w:rsidRPr="00D75B89">
                    <w:rPr>
                      <w:rFonts w:ascii="Courier New" w:hAnsi="Courier New" w:cs="Courier New"/>
                      <w:sz w:val="22"/>
                      <w:szCs w:val="22"/>
                    </w:rPr>
                    <w:t>2017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Pr>
                      <w:rFonts w:ascii="Courier New" w:hAnsi="Courier New" w:cs="Courier New"/>
                      <w:sz w:val="22"/>
                      <w:szCs w:val="22"/>
                    </w:rPr>
                    <w:t>5</w:t>
                  </w:r>
                  <w:r w:rsidRPr="00D75B89">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Pr>
                      <w:rFonts w:ascii="Courier New" w:hAnsi="Courier New" w:cs="Courier New"/>
                      <w:sz w:val="22"/>
                      <w:szCs w:val="22"/>
                    </w:rPr>
                    <w:t>5</w:t>
                  </w:r>
                  <w:r w:rsidRPr="00D75B89">
                    <w:rPr>
                      <w:rFonts w:ascii="Courier New" w:hAnsi="Courier New" w:cs="Courier New"/>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r>
            <w:tr w:rsidR="00C952FF"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rPr>
                      <w:rFonts w:ascii="Courier New" w:hAnsi="Courier New" w:cs="Courier New"/>
                      <w:sz w:val="22"/>
                      <w:szCs w:val="22"/>
                    </w:rPr>
                  </w:pPr>
                  <w:r w:rsidRPr="00D75B89">
                    <w:rPr>
                      <w:rFonts w:ascii="Courier New" w:hAnsi="Courier New" w:cs="Courier New"/>
                      <w:sz w:val="22"/>
                      <w:szCs w:val="22"/>
                    </w:rPr>
                    <w:t>2018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Pr>
                      <w:rFonts w:ascii="Courier New" w:hAnsi="Courier New" w:cs="Courier New"/>
                      <w:sz w:val="22"/>
                      <w:szCs w:val="22"/>
                    </w:rPr>
                    <w:t>5</w:t>
                  </w:r>
                  <w:r w:rsidRPr="00D75B89">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spacing w:line="240" w:lineRule="auto"/>
                    <w:jc w:val="right"/>
                    <w:rPr>
                      <w:rFonts w:ascii="Courier New" w:hAnsi="Courier New" w:cs="Courier New"/>
                      <w:sz w:val="22"/>
                      <w:szCs w:val="22"/>
                    </w:rPr>
                  </w:pPr>
                  <w:r>
                    <w:rPr>
                      <w:rFonts w:ascii="Courier New" w:hAnsi="Courier New" w:cs="Courier New"/>
                      <w:sz w:val="22"/>
                      <w:szCs w:val="22"/>
                    </w:rPr>
                    <w:t>5</w:t>
                  </w:r>
                  <w:r w:rsidRPr="00D75B89">
                    <w:rPr>
                      <w:rFonts w:ascii="Courier New" w:hAnsi="Courier New" w:cs="Courier New"/>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52FF" w:rsidRPr="00D75B89" w:rsidRDefault="00C952FF" w:rsidP="00C952FF">
                  <w:pPr>
                    <w:widowControl w:val="0"/>
                    <w:autoSpaceDE w:val="0"/>
                    <w:autoSpaceDN w:val="0"/>
                    <w:adjustRightInd w:val="0"/>
                    <w:spacing w:line="240" w:lineRule="auto"/>
                    <w:jc w:val="right"/>
                    <w:rPr>
                      <w:rFonts w:ascii="Courier New" w:hAnsi="Courier New" w:cs="Courier New"/>
                      <w:sz w:val="22"/>
                      <w:szCs w:val="22"/>
                    </w:rPr>
                  </w:pPr>
                  <w:r w:rsidRPr="00D75B89">
                    <w:rPr>
                      <w:rFonts w:ascii="Courier New" w:hAnsi="Courier New" w:cs="Courier New"/>
                      <w:sz w:val="22"/>
                      <w:szCs w:val="22"/>
                    </w:rPr>
                    <w:t>0,0</w:t>
                  </w:r>
                </w:p>
              </w:tc>
            </w:tr>
          </w:tbl>
          <w:p w:rsidR="00A86C4D" w:rsidRPr="0007325B" w:rsidRDefault="00A86C4D" w:rsidP="00FE2A5F">
            <w:pPr>
              <w:pStyle w:val="ConsPlusNormal"/>
              <w:ind w:firstLine="0"/>
              <w:jc w:val="both"/>
              <w:rPr>
                <w:rFonts w:ascii="Times New Roman" w:hAnsi="Times New Roman" w:cs="Times New Roman"/>
                <w:sz w:val="24"/>
                <w:szCs w:val="24"/>
              </w:rPr>
            </w:pPr>
          </w:p>
        </w:tc>
      </w:tr>
      <w:tr w:rsidR="00ED196F" w:rsidRPr="0007325B" w:rsidTr="00DB197F">
        <w:trPr>
          <w:tblCellSpacing w:w="5" w:type="nil"/>
        </w:trPr>
        <w:tc>
          <w:tcPr>
            <w:tcW w:w="2971" w:type="dxa"/>
          </w:tcPr>
          <w:p w:rsidR="00ED196F" w:rsidRPr="0007325B" w:rsidRDefault="00ED196F" w:rsidP="0007325B">
            <w:pPr>
              <w:spacing w:line="240" w:lineRule="auto"/>
            </w:pPr>
            <w:r w:rsidRPr="0007325B">
              <w:t xml:space="preserve">Целевые показатели подпрограммы </w:t>
            </w:r>
          </w:p>
        </w:tc>
        <w:tc>
          <w:tcPr>
            <w:tcW w:w="6527" w:type="dxa"/>
          </w:tcPr>
          <w:p w:rsidR="00ED196F" w:rsidRPr="0007325B" w:rsidRDefault="00ED196F" w:rsidP="0007325B">
            <w:pPr>
              <w:pStyle w:val="a3"/>
              <w:spacing w:line="240" w:lineRule="auto"/>
              <w:ind w:left="0"/>
              <w:contextualSpacing w:val="0"/>
              <w:jc w:val="both"/>
            </w:pPr>
            <w:r w:rsidRPr="0007325B">
              <w:t>Доля молодежи от 14 до 30 лет, охваченных профилактическими мероприятиями, от общего числа молодежи района</w:t>
            </w:r>
          </w:p>
        </w:tc>
      </w:tr>
    </w:tbl>
    <w:p w:rsidR="00ED196F" w:rsidRPr="0007325B" w:rsidRDefault="00ED196F" w:rsidP="0007325B">
      <w:pPr>
        <w:spacing w:line="240" w:lineRule="auto"/>
        <w:ind w:firstLine="540"/>
      </w:pPr>
    </w:p>
    <w:p w:rsidR="00ED196F" w:rsidRPr="0007325B" w:rsidRDefault="00ED196F" w:rsidP="0007325B">
      <w:pPr>
        <w:spacing w:line="240" w:lineRule="auto"/>
        <w:jc w:val="center"/>
      </w:pPr>
      <w:r w:rsidRPr="0007325B">
        <w:t>ЦЕЛЬ, ЗАДАЧИ,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pStyle w:val="a7"/>
        <w:ind w:firstLine="567"/>
        <w:jc w:val="both"/>
        <w:rPr>
          <w:rFonts w:ascii="Times New Roman" w:hAnsi="Times New Roman"/>
          <w:color w:val="000000"/>
          <w:szCs w:val="24"/>
          <w:lang w:val="ru-RU"/>
        </w:rPr>
      </w:pPr>
      <w:r w:rsidRPr="0007325B">
        <w:rPr>
          <w:rFonts w:ascii="Times New Roman" w:hAnsi="Times New Roman"/>
          <w:szCs w:val="24"/>
          <w:lang w:val="ru-RU"/>
        </w:rPr>
        <w:t>Целью подпрограммы является профилактика ВИЧ инфекции, СПИДа среди молодежи</w:t>
      </w:r>
      <w:r w:rsidRPr="0007325B">
        <w:rPr>
          <w:rFonts w:ascii="Times New Roman" w:hAnsi="Times New Roman"/>
          <w:color w:val="000000"/>
          <w:szCs w:val="24"/>
          <w:lang w:val="ru-RU"/>
        </w:rPr>
        <w:t>.</w:t>
      </w:r>
    </w:p>
    <w:p w:rsidR="00ED196F" w:rsidRPr="0007325B" w:rsidRDefault="00ED196F" w:rsidP="0007325B">
      <w:pPr>
        <w:spacing w:line="240" w:lineRule="auto"/>
        <w:ind w:firstLine="567"/>
        <w:jc w:val="both"/>
      </w:pPr>
      <w:r w:rsidRPr="0007325B">
        <w:t>Основной задачей подпрограммы является увеличение числа молодежи ежегодно вовлекаемой в мероприятия, направленные на профилактику ВИЧ-инфекций.</w:t>
      </w:r>
    </w:p>
    <w:p w:rsidR="00ED196F" w:rsidRPr="0007325B" w:rsidRDefault="00ED196F" w:rsidP="0007325B">
      <w:pPr>
        <w:spacing w:line="240" w:lineRule="auto"/>
        <w:ind w:firstLine="567"/>
        <w:jc w:val="both"/>
      </w:pPr>
      <w:r w:rsidRPr="0007325B">
        <w:t>Подпрограмма реализуется в период с 2016 по 2018 год без разделения на этапы.</w:t>
      </w:r>
    </w:p>
    <w:p w:rsidR="00ED196F" w:rsidRPr="0007325B" w:rsidRDefault="00ED196F" w:rsidP="0007325B">
      <w:pPr>
        <w:autoSpaceDE w:val="0"/>
        <w:autoSpaceDN w:val="0"/>
        <w:adjustRightInd w:val="0"/>
        <w:spacing w:line="240" w:lineRule="auto"/>
        <w:ind w:firstLine="540"/>
      </w:pPr>
    </w:p>
    <w:p w:rsidR="00ED196F" w:rsidRPr="0007325B" w:rsidRDefault="00ED196F" w:rsidP="0007325B">
      <w:pPr>
        <w:autoSpaceDE w:val="0"/>
        <w:autoSpaceDN w:val="0"/>
        <w:adjustRightInd w:val="0"/>
        <w:spacing w:line="240" w:lineRule="auto"/>
        <w:ind w:firstLine="540"/>
        <w:jc w:val="center"/>
      </w:pPr>
      <w:r w:rsidRPr="0007325B">
        <w:t>ЗНАЧЕНИЕ ПОКАЗАТЕЛЕЙ РЕЗУЛЬТАТИВНОСТИ ПОДПРОГРАММЫ</w:t>
      </w:r>
    </w:p>
    <w:p w:rsidR="00ED196F" w:rsidRPr="0007325B" w:rsidRDefault="00ED196F" w:rsidP="0007325B">
      <w:pPr>
        <w:autoSpaceDE w:val="0"/>
        <w:autoSpaceDN w:val="0"/>
        <w:adjustRightInd w:val="0"/>
        <w:spacing w:line="240" w:lineRule="auto"/>
        <w:ind w:firstLine="540"/>
        <w:rPr>
          <w:highlight w:val="yellow"/>
        </w:rPr>
      </w:pPr>
    </w:p>
    <w:tbl>
      <w:tblPr>
        <w:tblW w:w="9214" w:type="dxa"/>
        <w:tblCellSpacing w:w="5" w:type="nil"/>
        <w:tblInd w:w="75" w:type="dxa"/>
        <w:tblLayout w:type="fixed"/>
        <w:tblCellMar>
          <w:left w:w="75" w:type="dxa"/>
          <w:right w:w="75" w:type="dxa"/>
        </w:tblCellMar>
        <w:tblLook w:val="0000"/>
      </w:tblPr>
      <w:tblGrid>
        <w:gridCol w:w="4253"/>
        <w:gridCol w:w="1275"/>
        <w:gridCol w:w="1134"/>
        <w:gridCol w:w="851"/>
        <w:gridCol w:w="850"/>
        <w:gridCol w:w="851"/>
      </w:tblGrid>
      <w:tr w:rsidR="00ED196F" w:rsidRPr="0007325B" w:rsidTr="00ED196F">
        <w:trPr>
          <w:trHeight w:val="320"/>
          <w:tblCellSpacing w:w="5" w:type="nil"/>
        </w:trPr>
        <w:tc>
          <w:tcPr>
            <w:tcW w:w="4253"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552"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ED196F">
        <w:trPr>
          <w:trHeight w:val="800"/>
          <w:tblCellSpacing w:w="5" w:type="nil"/>
        </w:trPr>
        <w:tc>
          <w:tcPr>
            <w:tcW w:w="4253"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ED196F">
        <w:trPr>
          <w:trHeight w:val="284"/>
          <w:tblCellSpacing w:w="5" w:type="nil"/>
        </w:trPr>
        <w:tc>
          <w:tcPr>
            <w:tcW w:w="4253"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ED196F">
        <w:trPr>
          <w:trHeight w:val="800"/>
          <w:tblCellSpacing w:w="5" w:type="nil"/>
        </w:trPr>
        <w:tc>
          <w:tcPr>
            <w:tcW w:w="4253" w:type="dxa"/>
            <w:tcBorders>
              <w:left w:val="single" w:sz="4" w:space="0" w:color="auto"/>
              <w:bottom w:val="single" w:sz="4" w:space="0" w:color="auto"/>
              <w:right w:val="single" w:sz="4" w:space="0" w:color="auto"/>
            </w:tcBorders>
          </w:tcPr>
          <w:p w:rsidR="00ED196F" w:rsidRPr="0007325B" w:rsidRDefault="00ED196F" w:rsidP="0007325B">
            <w:pPr>
              <w:pStyle w:val="a3"/>
              <w:spacing w:line="240" w:lineRule="auto"/>
              <w:ind w:left="0"/>
              <w:contextualSpacing w:val="0"/>
              <w:jc w:val="both"/>
            </w:pPr>
            <w:r w:rsidRPr="0007325B">
              <w:t>Доля молодежи от 14 до 30 лет, охваченных профилактическими мероприятиями, от общего числа молодежи района</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07325B" w:rsidRDefault="00ED196F" w:rsidP="0007325B">
      <w:pPr>
        <w:widowControl w:val="0"/>
        <w:spacing w:line="240" w:lineRule="auto"/>
        <w:jc w:val="center"/>
        <w:outlineLvl w:val="2"/>
      </w:pPr>
    </w:p>
    <w:p w:rsidR="00A86C4D" w:rsidRDefault="00A86C4D" w:rsidP="00A86C4D">
      <w:pPr>
        <w:widowControl w:val="0"/>
        <w:spacing w:line="240" w:lineRule="auto"/>
        <w:jc w:val="center"/>
        <w:outlineLvl w:val="2"/>
      </w:pPr>
      <w:r w:rsidRPr="0007325B">
        <w:t>ПЕРЕЧЕНЬ МЕРОПРИЯТИЙ ПОДПРОГРАММЫ</w:t>
      </w:r>
    </w:p>
    <w:p w:rsidR="00E57FBD" w:rsidRPr="0007325B" w:rsidRDefault="00E57FBD" w:rsidP="00A86C4D">
      <w:pPr>
        <w:widowControl w:val="0"/>
        <w:spacing w:line="240" w:lineRule="auto"/>
        <w:jc w:val="center"/>
        <w:outlineLvl w:val="2"/>
      </w:pPr>
    </w:p>
    <w:tbl>
      <w:tblPr>
        <w:tblW w:w="9654" w:type="dxa"/>
        <w:tblInd w:w="93" w:type="dxa"/>
        <w:tblLayout w:type="fixed"/>
        <w:tblLook w:val="04A0"/>
      </w:tblPr>
      <w:tblGrid>
        <w:gridCol w:w="582"/>
        <w:gridCol w:w="1843"/>
        <w:gridCol w:w="1276"/>
        <w:gridCol w:w="1080"/>
        <w:gridCol w:w="64"/>
        <w:gridCol w:w="746"/>
        <w:gridCol w:w="699"/>
        <w:gridCol w:w="1033"/>
        <w:gridCol w:w="851"/>
        <w:gridCol w:w="1480"/>
      </w:tblGrid>
      <w:tr w:rsidR="00E57FBD" w:rsidRPr="00E57FBD" w:rsidTr="003649E2">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w:t>
            </w:r>
          </w:p>
          <w:p w:rsidR="00E57FBD" w:rsidRPr="00E57FBD" w:rsidRDefault="00E57FBD" w:rsidP="003649E2">
            <w:pPr>
              <w:spacing w:line="240" w:lineRule="auto"/>
              <w:jc w:val="center"/>
              <w:rPr>
                <w:rFonts w:eastAsia="Times New Roman"/>
                <w:lang w:eastAsia="ru-RU"/>
              </w:rPr>
            </w:pPr>
            <w:r w:rsidRPr="00E57FBD">
              <w:rPr>
                <w:rFonts w:eastAsia="Times New Roman"/>
                <w:lang w:eastAsia="ru-RU"/>
              </w:rPr>
              <w:t>строки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Срок реализации мероприятий 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Объем финансирования, тыс. руб.</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Исполнитель мероприятия программы</w:t>
            </w:r>
          </w:p>
        </w:tc>
      </w:tr>
      <w:tr w:rsidR="00E57FBD" w:rsidRPr="00E57FBD"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Финансовые средства, 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В том числе</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ФБ</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ОБ</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МБ</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 xml:space="preserve">Внебюджетные средства </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1</w:t>
            </w:r>
          </w:p>
        </w:tc>
        <w:tc>
          <w:tcPr>
            <w:tcW w:w="184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w:t>
            </w: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3</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4</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5</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6</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7</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8</w:t>
            </w:r>
          </w:p>
        </w:tc>
        <w:tc>
          <w:tcPr>
            <w:tcW w:w="14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9</w:t>
            </w:r>
          </w:p>
        </w:tc>
      </w:tr>
      <w:tr w:rsidR="00E57FBD" w:rsidRPr="00E57FBD" w:rsidTr="003649E2">
        <w:trPr>
          <w:trHeight w:val="6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1</w:t>
            </w:r>
          </w:p>
        </w:tc>
        <w:tc>
          <w:tcPr>
            <w:tcW w:w="9072" w:type="dxa"/>
            <w:gridSpan w:val="9"/>
            <w:tcBorders>
              <w:top w:val="single" w:sz="4" w:space="0" w:color="auto"/>
              <w:left w:val="nil"/>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 xml:space="preserve">Задача. </w:t>
            </w:r>
            <w:r w:rsidRPr="00E57FBD">
              <w:t>Увеличение числа молодежи ежегодно вовлекаемой в мероприятия, направленные на профилактику ВИЧ-инфекций и СПИДа</w:t>
            </w:r>
          </w:p>
        </w:tc>
      </w:tr>
      <w:tr w:rsidR="00E57FBD" w:rsidRPr="00E57FBD" w:rsidTr="003649E2">
        <w:trPr>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lastRenderedPageBreak/>
              <w:t>2</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Всего по задаче</w:t>
            </w: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2016- 2018 г</w:t>
            </w:r>
            <w:proofErr w:type="gramStart"/>
            <w:r w:rsidRPr="00E57FBD">
              <w:rPr>
                <w:rFonts w:eastAsia="Times New Roman"/>
                <w:lang w:eastAsia="ru-RU"/>
              </w:rPr>
              <w:t>.г</w:t>
            </w:r>
            <w:proofErr w:type="gramEnd"/>
            <w:r w:rsidRPr="00E57FBD">
              <w:rPr>
                <w:rFonts w:eastAsia="Times New Roman"/>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nil"/>
              <w:left w:val="single" w:sz="4" w:space="0" w:color="auto"/>
              <w:bottom w:val="nil"/>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2016</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nil"/>
              <w:left w:val="single" w:sz="4" w:space="0" w:color="auto"/>
              <w:bottom w:val="nil"/>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2017</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nil"/>
              <w:left w:val="single" w:sz="4" w:space="0" w:color="auto"/>
              <w:bottom w:val="nil"/>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2018</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widowControl w:val="0"/>
              <w:spacing w:line="240" w:lineRule="auto"/>
              <w:rPr>
                <w:rFonts w:eastAsia="Calibri"/>
              </w:rPr>
            </w:pPr>
            <w:r w:rsidRPr="00E57FBD">
              <w:rPr>
                <w:rFonts w:eastAsia="Calibri"/>
              </w:rPr>
              <w:t>Информационно-профилактические мероприятия</w:t>
            </w: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2016- 2018 г</w:t>
            </w:r>
            <w:proofErr w:type="gramStart"/>
            <w:r w:rsidRPr="00E57FBD">
              <w:rPr>
                <w:rFonts w:eastAsia="Times New Roman"/>
                <w:lang w:eastAsia="ru-RU"/>
              </w:rPr>
              <w:t>.г</w:t>
            </w:r>
            <w:proofErr w:type="gramEnd"/>
            <w:r w:rsidRPr="00E57FBD">
              <w:rPr>
                <w:rFonts w:eastAsia="Times New Roman"/>
                <w:lang w:eastAsia="ru-RU"/>
              </w:rPr>
              <w:t>, в том числе</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pPr>
            <w:r w:rsidRPr="00E57FBD">
              <w:t>Управление по культуре;</w:t>
            </w:r>
          </w:p>
          <w:p w:rsidR="00E57FBD" w:rsidRPr="00E57FBD" w:rsidRDefault="00E57FBD" w:rsidP="003649E2">
            <w:pPr>
              <w:spacing w:line="240" w:lineRule="auto"/>
            </w:pPr>
            <w:r w:rsidRPr="00E57FBD">
              <w:t>учреждения, подведомственные Управлению по культуре</w:t>
            </w:r>
          </w:p>
        </w:tc>
      </w:tr>
      <w:tr w:rsidR="00E57FBD" w:rsidRPr="00E57FBD"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2016</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2017</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2018</w:t>
            </w:r>
          </w:p>
        </w:tc>
        <w:tc>
          <w:tcPr>
            <w:tcW w:w="1080"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10"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4</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Всего по подпрограмме</w:t>
            </w: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rPr>
                <w:rFonts w:eastAsia="Times New Roman"/>
                <w:lang w:eastAsia="ru-RU"/>
              </w:rPr>
            </w:pPr>
            <w:r w:rsidRPr="00E57FBD">
              <w:rPr>
                <w:rFonts w:eastAsia="Times New Roman"/>
                <w:lang w:eastAsia="ru-RU"/>
              </w:rPr>
              <w:t>2016- 2018 г</w:t>
            </w:r>
            <w:proofErr w:type="gramStart"/>
            <w:r w:rsidRPr="00E57FBD">
              <w:rPr>
                <w:rFonts w:eastAsia="Times New Roman"/>
                <w:lang w:eastAsia="ru-RU"/>
              </w:rPr>
              <w:t>.г</w:t>
            </w:r>
            <w:proofErr w:type="gramEnd"/>
            <w:r w:rsidRPr="00E57FBD">
              <w:rPr>
                <w:rFonts w:eastAsia="Times New Roman"/>
                <w:lang w:eastAsia="ru-RU"/>
              </w:rPr>
              <w:t>, в том числе</w:t>
            </w:r>
          </w:p>
        </w:tc>
        <w:tc>
          <w:tcPr>
            <w:tcW w:w="1144"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74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102,5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E57FBD" w:rsidRPr="00E57FBD" w:rsidRDefault="00E57FBD" w:rsidP="003649E2">
            <w:pPr>
              <w:spacing w:line="240" w:lineRule="auto"/>
            </w:pPr>
            <w:r w:rsidRPr="00E57FBD">
              <w:t>Управление по культуре;</w:t>
            </w:r>
          </w:p>
          <w:p w:rsidR="00E57FBD" w:rsidRPr="00E57FBD" w:rsidRDefault="00E57FBD" w:rsidP="003649E2">
            <w:pPr>
              <w:spacing w:line="240" w:lineRule="auto"/>
            </w:pPr>
            <w:r w:rsidRPr="00E57FBD">
              <w:t>учреждения, подведомственные Управлению по культуре</w:t>
            </w:r>
          </w:p>
        </w:tc>
      </w:tr>
      <w:tr w:rsidR="00E57FBD" w:rsidRPr="00E57FBD"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2016</w:t>
            </w:r>
          </w:p>
        </w:tc>
        <w:tc>
          <w:tcPr>
            <w:tcW w:w="1144"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74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2,5</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2017</w:t>
            </w:r>
          </w:p>
        </w:tc>
        <w:tc>
          <w:tcPr>
            <w:tcW w:w="1144"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74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r w:rsidR="00E57FBD" w:rsidRPr="00E57FBD"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c>
          <w:tcPr>
            <w:tcW w:w="127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center"/>
              <w:rPr>
                <w:rFonts w:eastAsia="Times New Roman"/>
                <w:lang w:eastAsia="ru-RU"/>
              </w:rPr>
            </w:pPr>
            <w:r w:rsidRPr="00E57FBD">
              <w:rPr>
                <w:rFonts w:eastAsia="Times New Roman"/>
                <w:lang w:eastAsia="ru-RU"/>
              </w:rPr>
              <w:t>2018</w:t>
            </w:r>
          </w:p>
        </w:tc>
        <w:tc>
          <w:tcPr>
            <w:tcW w:w="1144" w:type="dxa"/>
            <w:gridSpan w:val="2"/>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746"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0,0</w:t>
            </w:r>
          </w:p>
        </w:tc>
        <w:tc>
          <w:tcPr>
            <w:tcW w:w="699"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033" w:type="dxa"/>
            <w:tcBorders>
              <w:top w:val="nil"/>
              <w:left w:val="nil"/>
              <w:bottom w:val="single" w:sz="4" w:space="0" w:color="auto"/>
              <w:right w:val="single" w:sz="4" w:space="0" w:color="auto"/>
            </w:tcBorders>
            <w:shd w:val="clear" w:color="auto" w:fill="auto"/>
            <w:hideMark/>
          </w:tcPr>
          <w:p w:rsidR="00E57FBD" w:rsidRPr="00E57FBD" w:rsidRDefault="00E57FBD" w:rsidP="003649E2">
            <w:pPr>
              <w:spacing w:line="240" w:lineRule="auto"/>
              <w:jc w:val="right"/>
            </w:pPr>
            <w:r w:rsidRPr="00E57FBD">
              <w:t>50,0</w:t>
            </w:r>
          </w:p>
        </w:tc>
        <w:tc>
          <w:tcPr>
            <w:tcW w:w="851" w:type="dxa"/>
            <w:tcBorders>
              <w:top w:val="nil"/>
              <w:left w:val="nil"/>
              <w:bottom w:val="single" w:sz="4" w:space="0" w:color="auto"/>
              <w:right w:val="single" w:sz="4" w:space="0" w:color="auto"/>
            </w:tcBorders>
            <w:shd w:val="clear" w:color="auto" w:fill="auto"/>
            <w:hideMark/>
          </w:tcPr>
          <w:p w:rsidR="00E57FBD" w:rsidRPr="00E57FBD" w:rsidRDefault="00E57FBD" w:rsidP="003649E2">
            <w:pPr>
              <w:widowControl w:val="0"/>
              <w:autoSpaceDE w:val="0"/>
              <w:autoSpaceDN w:val="0"/>
              <w:adjustRightInd w:val="0"/>
              <w:spacing w:line="240" w:lineRule="auto"/>
              <w:jc w:val="right"/>
            </w:pPr>
            <w:r w:rsidRPr="00E57FBD">
              <w:t>0,0</w:t>
            </w:r>
          </w:p>
        </w:tc>
        <w:tc>
          <w:tcPr>
            <w:tcW w:w="1480" w:type="dxa"/>
            <w:vMerge/>
            <w:tcBorders>
              <w:top w:val="nil"/>
              <w:left w:val="single" w:sz="4" w:space="0" w:color="auto"/>
              <w:bottom w:val="single" w:sz="4" w:space="0" w:color="auto"/>
              <w:right w:val="single" w:sz="4" w:space="0" w:color="auto"/>
            </w:tcBorders>
            <w:vAlign w:val="center"/>
            <w:hideMark/>
          </w:tcPr>
          <w:p w:rsidR="00E57FBD" w:rsidRPr="00E57FBD" w:rsidRDefault="00E57FBD" w:rsidP="003649E2">
            <w:pPr>
              <w:spacing w:line="240" w:lineRule="auto"/>
              <w:rPr>
                <w:rFonts w:eastAsia="Times New Roman"/>
                <w:lang w:eastAsia="ru-RU"/>
              </w:rPr>
            </w:pPr>
          </w:p>
        </w:tc>
      </w:tr>
    </w:tbl>
    <w:p w:rsidR="00A86C4D" w:rsidRPr="005C7D74" w:rsidRDefault="00A86C4D" w:rsidP="00A86C4D">
      <w:pPr>
        <w:widowControl w:val="0"/>
        <w:spacing w:line="240" w:lineRule="auto"/>
        <w:jc w:val="both"/>
      </w:pPr>
    </w:p>
    <w:p w:rsidR="00ED196F" w:rsidRPr="0007325B" w:rsidRDefault="00ED196F" w:rsidP="0007325B">
      <w:pPr>
        <w:pStyle w:val="a3"/>
        <w:spacing w:line="240" w:lineRule="auto"/>
        <w:ind w:left="0"/>
        <w:jc w:val="center"/>
      </w:pPr>
      <w:r w:rsidRPr="00ED5C34">
        <w:t>ПОДПРОГРАММА 4</w:t>
      </w:r>
      <w:r w:rsidRPr="0007325B">
        <w:t xml:space="preserve"> «ПРОФИЛАКТИКА СОЦИАЛЬНОГО СИРОТСТВА, БЕСПРИЗОРНОСТИ, БЕЗНАДЗОРНОСТИ И ПРАВОНАРУШЕНИЙ НЕСОВЕРШЕННОЛЕТНИХ»</w:t>
      </w:r>
    </w:p>
    <w:p w:rsidR="00ED196F" w:rsidRPr="0007325B" w:rsidRDefault="00ED196F" w:rsidP="0007325B">
      <w:pPr>
        <w:pStyle w:val="a3"/>
        <w:spacing w:line="240" w:lineRule="auto"/>
        <w:ind w:left="0"/>
        <w:jc w:val="center"/>
      </w:pPr>
    </w:p>
    <w:p w:rsidR="00ED196F" w:rsidRPr="0007325B" w:rsidRDefault="00ED196F" w:rsidP="0007325B">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668"/>
      </w:tblGrid>
      <w:tr w:rsidR="00ED196F" w:rsidRPr="0007325B" w:rsidTr="00ED196F">
        <w:trPr>
          <w:trHeight w:val="279"/>
          <w:tblCellSpacing w:w="5" w:type="nil"/>
        </w:trPr>
        <w:tc>
          <w:tcPr>
            <w:tcW w:w="2971" w:type="dxa"/>
          </w:tcPr>
          <w:p w:rsidR="00ED196F" w:rsidRPr="0007325B" w:rsidRDefault="00ED196F" w:rsidP="0007325B">
            <w:pPr>
              <w:spacing w:line="240" w:lineRule="auto"/>
            </w:pPr>
            <w:r w:rsidRPr="0007325B">
              <w:t xml:space="preserve">Наименование подпрограммы </w:t>
            </w:r>
          </w:p>
        </w:tc>
        <w:tc>
          <w:tcPr>
            <w:tcW w:w="6668" w:type="dxa"/>
          </w:tcPr>
          <w:p w:rsidR="00ED196F" w:rsidRPr="0007325B" w:rsidRDefault="00ED196F" w:rsidP="0007325B">
            <w:pPr>
              <w:spacing w:line="240" w:lineRule="auto"/>
            </w:pPr>
            <w:r w:rsidRPr="0007325B">
              <w:t>Профилактика социального сиротства, беспризорности, безнадзорности и правонарушений несовершеннолетних</w:t>
            </w:r>
          </w:p>
        </w:tc>
      </w:tr>
      <w:tr w:rsidR="00ED196F" w:rsidRPr="0007325B" w:rsidTr="00ED196F">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668" w:type="dxa"/>
          </w:tcPr>
          <w:p w:rsidR="00ED196F" w:rsidRPr="0007325B" w:rsidRDefault="00ED196F" w:rsidP="0007325B">
            <w:pPr>
              <w:widowControl w:val="0"/>
              <w:spacing w:line="240" w:lineRule="auto"/>
            </w:pPr>
            <w:r w:rsidRPr="0007325B">
              <w:t xml:space="preserve">Заместитель мэра по социально-культурным вопросам </w:t>
            </w:r>
          </w:p>
        </w:tc>
      </w:tr>
      <w:tr w:rsidR="00ED196F" w:rsidRPr="0007325B" w:rsidTr="00ED196F">
        <w:trPr>
          <w:trHeight w:val="276"/>
          <w:tblCellSpacing w:w="5" w:type="nil"/>
        </w:trPr>
        <w:tc>
          <w:tcPr>
            <w:tcW w:w="2971" w:type="dxa"/>
          </w:tcPr>
          <w:p w:rsidR="00ED196F" w:rsidRPr="0007325B" w:rsidRDefault="00ED196F" w:rsidP="0007325B">
            <w:pPr>
              <w:spacing w:line="240" w:lineRule="auto"/>
            </w:pPr>
            <w:r w:rsidRPr="0007325B">
              <w:t xml:space="preserve">Исполнители подпрограммы </w:t>
            </w:r>
          </w:p>
        </w:tc>
        <w:tc>
          <w:tcPr>
            <w:tcW w:w="6668" w:type="dxa"/>
          </w:tcPr>
          <w:p w:rsidR="00ED196F" w:rsidRPr="0007325B" w:rsidRDefault="00ED196F" w:rsidP="0007325B">
            <w:pPr>
              <w:widowControl w:val="0"/>
              <w:spacing w:line="240" w:lineRule="auto"/>
            </w:pPr>
            <w:r w:rsidRPr="0007325B">
              <w:t>Отдел по работе с молодежью и делам несовершеннолетних</w:t>
            </w:r>
          </w:p>
        </w:tc>
      </w:tr>
      <w:tr w:rsidR="00ED196F" w:rsidRPr="0007325B" w:rsidTr="00ED196F">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668" w:type="dxa"/>
          </w:tcPr>
          <w:p w:rsidR="00ED196F" w:rsidRPr="0007325B" w:rsidRDefault="00ED196F" w:rsidP="0007325B">
            <w:pPr>
              <w:widowControl w:val="0"/>
              <w:suppressAutoHyphens/>
              <w:spacing w:line="240" w:lineRule="auto"/>
              <w:jc w:val="both"/>
              <w:rPr>
                <w:bCs/>
              </w:rPr>
            </w:pPr>
            <w:r w:rsidRPr="0007325B">
              <w:rPr>
                <w:iCs/>
              </w:rPr>
              <w:t>Цель подпрограммы -</w:t>
            </w:r>
            <w:r w:rsidRPr="0007325B">
              <w:t>профилактика социального сиротства, безнадзорности, беспризорности и правонарушений несовершеннолетних.</w:t>
            </w:r>
          </w:p>
          <w:p w:rsidR="00ED196F" w:rsidRPr="0007325B" w:rsidRDefault="00ED5C34" w:rsidP="0007325B">
            <w:pPr>
              <w:widowControl w:val="0"/>
              <w:suppressAutoHyphens/>
              <w:spacing w:line="240" w:lineRule="auto"/>
              <w:jc w:val="both"/>
              <w:rPr>
                <w:bCs/>
              </w:rPr>
            </w:pPr>
            <w:r>
              <w:rPr>
                <w:bCs/>
              </w:rPr>
              <w:t>Задачи подпрограммы</w:t>
            </w:r>
            <w:r w:rsidR="00ED196F" w:rsidRPr="0007325B">
              <w:rPr>
                <w:bCs/>
              </w:rPr>
              <w:t>:</w:t>
            </w:r>
          </w:p>
          <w:p w:rsidR="00ED196F" w:rsidRPr="0007325B" w:rsidRDefault="00ED196F" w:rsidP="0007325B">
            <w:pPr>
              <w:widowControl w:val="0"/>
              <w:suppressAutoHyphens/>
              <w:spacing w:line="240" w:lineRule="auto"/>
              <w:jc w:val="both"/>
            </w:pPr>
            <w:r w:rsidRPr="0007325B">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ED196F" w:rsidRPr="0007325B" w:rsidRDefault="00ED196F" w:rsidP="00ED5C34">
            <w:pPr>
              <w:widowControl w:val="0"/>
              <w:spacing w:line="240" w:lineRule="auto"/>
              <w:jc w:val="both"/>
            </w:pPr>
            <w:r w:rsidRPr="0007325B">
              <w:t>2) предоставление адресной поддержки семьям, имеющим детей, находящи</w:t>
            </w:r>
            <w:r w:rsidR="00ED5C34">
              <w:t>м</w:t>
            </w:r>
            <w:r w:rsidRPr="0007325B">
              <w:t>ся в трудной жизненной ситуации</w:t>
            </w:r>
          </w:p>
        </w:tc>
      </w:tr>
      <w:tr w:rsidR="00ED196F" w:rsidRPr="0007325B" w:rsidTr="00ED196F">
        <w:trPr>
          <w:trHeight w:val="275"/>
          <w:tblCellSpacing w:w="5" w:type="nil"/>
        </w:trPr>
        <w:tc>
          <w:tcPr>
            <w:tcW w:w="2971" w:type="dxa"/>
          </w:tcPr>
          <w:p w:rsidR="00ED196F" w:rsidRPr="0007325B" w:rsidRDefault="00ED196F" w:rsidP="0007325B">
            <w:pPr>
              <w:spacing w:line="240" w:lineRule="auto"/>
            </w:pPr>
            <w:r w:rsidRPr="0007325B">
              <w:t xml:space="preserve">Сроки реализации подпрограммы </w:t>
            </w:r>
          </w:p>
        </w:tc>
        <w:tc>
          <w:tcPr>
            <w:tcW w:w="6668" w:type="dxa"/>
          </w:tcPr>
          <w:p w:rsidR="00ED196F" w:rsidRPr="0007325B" w:rsidRDefault="00ED196F" w:rsidP="0007325B">
            <w:pPr>
              <w:spacing w:line="240" w:lineRule="auto"/>
            </w:pPr>
            <w:r w:rsidRPr="0007325B">
              <w:t>2016-2018 годы</w:t>
            </w:r>
          </w:p>
        </w:tc>
      </w:tr>
      <w:tr w:rsidR="00ED196F" w:rsidRPr="0007325B" w:rsidTr="00ED196F">
        <w:trPr>
          <w:tblCellSpacing w:w="5" w:type="nil"/>
        </w:trPr>
        <w:tc>
          <w:tcPr>
            <w:tcW w:w="2971" w:type="dxa"/>
          </w:tcPr>
          <w:p w:rsidR="00ED196F" w:rsidRPr="0007325B" w:rsidRDefault="00ED196F" w:rsidP="0007325B">
            <w:pPr>
              <w:spacing w:line="240" w:lineRule="auto"/>
            </w:pPr>
            <w:r w:rsidRPr="0007325B">
              <w:lastRenderedPageBreak/>
              <w:t>Ресурсное обеспечение подпрограммы</w:t>
            </w:r>
          </w:p>
        </w:tc>
        <w:tc>
          <w:tcPr>
            <w:tcW w:w="6668" w:type="dxa"/>
          </w:tcPr>
          <w:tbl>
            <w:tblPr>
              <w:tblW w:w="6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64"/>
              <w:gridCol w:w="709"/>
              <w:gridCol w:w="708"/>
              <w:gridCol w:w="1134"/>
              <w:gridCol w:w="1276"/>
            </w:tblGrid>
            <w:tr w:rsidR="00ED196F" w:rsidRPr="0007325B" w:rsidTr="00ED196F">
              <w:tc>
                <w:tcPr>
                  <w:tcW w:w="1482" w:type="dxa"/>
                  <w:vMerge w:val="restart"/>
                  <w:tcBorders>
                    <w:top w:val="single" w:sz="4" w:space="0" w:color="auto"/>
                    <w:left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Годы</w:t>
                  </w:r>
                </w:p>
              </w:tc>
              <w:tc>
                <w:tcPr>
                  <w:tcW w:w="4991" w:type="dxa"/>
                  <w:gridSpan w:val="5"/>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Объем финансирования, тыс. руб.</w:t>
                  </w:r>
                </w:p>
              </w:tc>
            </w:tr>
            <w:tr w:rsidR="00ED196F" w:rsidRPr="0007325B" w:rsidTr="00ED196F">
              <w:tc>
                <w:tcPr>
                  <w:tcW w:w="1482" w:type="dxa"/>
                  <w:vMerge/>
                  <w:tcBorders>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Внебюджетные средства</w:t>
                  </w:r>
                </w:p>
              </w:tc>
            </w:tr>
            <w:tr w:rsidR="00ED196F" w:rsidRPr="0007325B" w:rsidTr="00ED196F">
              <w:tc>
                <w:tcPr>
                  <w:tcW w:w="6473" w:type="dxa"/>
                  <w:gridSpan w:val="6"/>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pPr>
                  <w:r w:rsidRPr="0007325B">
                    <w:t>Всего по подпрограмме 4 «Профилактика социального сиротства, беспризорности, безнадзорности и правонарушений, несовершеннолетних»</w:t>
                  </w:r>
                </w:p>
              </w:tc>
            </w:tr>
            <w:tr w:rsidR="007C3031"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pPr>
                  <w:r w:rsidRPr="007C3031">
                    <w:t>2016-2018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130,0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130,0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0,0</w:t>
                  </w:r>
                </w:p>
              </w:tc>
            </w:tr>
            <w:tr w:rsidR="007C3031"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pPr>
                  <w:r w:rsidRPr="007C3031">
                    <w:t>2016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r>
            <w:tr w:rsidR="007C3031"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pPr>
                  <w:r w:rsidRPr="007C3031">
                    <w:t>2017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r>
            <w:tr w:rsidR="007C3031"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pPr>
                  <w:r w:rsidRPr="007C3031">
                    <w:t>2018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widowControl w:val="0"/>
                    <w:autoSpaceDE w:val="0"/>
                    <w:autoSpaceDN w:val="0"/>
                    <w:adjustRightInd w:val="0"/>
                    <w:spacing w:line="240" w:lineRule="auto"/>
                    <w:jc w:val="right"/>
                  </w:pPr>
                  <w:r w:rsidRPr="007C3031">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031" w:rsidRPr="007C3031" w:rsidRDefault="007C3031" w:rsidP="003649E2">
                  <w:pPr>
                    <w:spacing w:line="240" w:lineRule="auto"/>
                    <w:jc w:val="right"/>
                  </w:pPr>
                  <w:r w:rsidRPr="007C3031">
                    <w:t>0,0</w:t>
                  </w:r>
                </w:p>
              </w:tc>
            </w:tr>
          </w:tbl>
          <w:p w:rsidR="00ED196F" w:rsidRPr="0007325B" w:rsidRDefault="00ED196F" w:rsidP="0007325B">
            <w:pPr>
              <w:pStyle w:val="ConsPlusNormal"/>
              <w:ind w:firstLine="0"/>
              <w:jc w:val="both"/>
              <w:rPr>
                <w:rFonts w:ascii="Times New Roman" w:hAnsi="Times New Roman" w:cs="Times New Roman"/>
                <w:sz w:val="24"/>
                <w:szCs w:val="24"/>
              </w:rPr>
            </w:pPr>
          </w:p>
        </w:tc>
      </w:tr>
      <w:tr w:rsidR="00ED196F" w:rsidRPr="0007325B" w:rsidTr="00ED196F">
        <w:trPr>
          <w:tblCellSpacing w:w="5" w:type="nil"/>
        </w:trPr>
        <w:tc>
          <w:tcPr>
            <w:tcW w:w="2971" w:type="dxa"/>
          </w:tcPr>
          <w:p w:rsidR="00ED196F" w:rsidRPr="0007325B" w:rsidRDefault="00ED196F" w:rsidP="0007325B">
            <w:pPr>
              <w:spacing w:line="240" w:lineRule="auto"/>
            </w:pPr>
            <w:r w:rsidRPr="0007325B">
              <w:t xml:space="preserve">Целевые показатели подпрограммы </w:t>
            </w:r>
          </w:p>
        </w:tc>
        <w:tc>
          <w:tcPr>
            <w:tcW w:w="6668" w:type="dxa"/>
          </w:tcPr>
          <w:p w:rsidR="00ED196F" w:rsidRPr="0007325B" w:rsidRDefault="00ED196F" w:rsidP="0007325B">
            <w:pPr>
              <w:pStyle w:val="a3"/>
              <w:widowControl w:val="0"/>
              <w:numPr>
                <w:ilvl w:val="0"/>
                <w:numId w:val="48"/>
              </w:numPr>
              <w:spacing w:line="240" w:lineRule="auto"/>
              <w:ind w:left="0" w:firstLine="0"/>
              <w:jc w:val="both"/>
            </w:pPr>
            <w:r w:rsidRPr="0007325B">
              <w:t>количество субъектов профилактики, принявших участие в конкурсах на лучшую профилактическую работу;</w:t>
            </w:r>
          </w:p>
          <w:p w:rsidR="00ED196F" w:rsidRPr="0007325B" w:rsidRDefault="00ED196F" w:rsidP="0007325B">
            <w:pPr>
              <w:pStyle w:val="a3"/>
              <w:widowControl w:val="0"/>
              <w:numPr>
                <w:ilvl w:val="0"/>
                <w:numId w:val="48"/>
              </w:numPr>
              <w:spacing w:line="240" w:lineRule="auto"/>
              <w:ind w:left="0" w:firstLine="0"/>
              <w:jc w:val="both"/>
            </w:pPr>
            <w:r w:rsidRPr="0007325B">
              <w:t>количество семей, имеющих детей, попавших в трудную жизненную ситуацию, получивших адресную помощь</w:t>
            </w:r>
          </w:p>
        </w:tc>
      </w:tr>
    </w:tbl>
    <w:p w:rsidR="00ED196F" w:rsidRPr="0007325B" w:rsidRDefault="00ED196F" w:rsidP="0007325B">
      <w:pPr>
        <w:spacing w:line="240" w:lineRule="auto"/>
        <w:ind w:firstLine="540"/>
      </w:pPr>
    </w:p>
    <w:p w:rsidR="00ED196F" w:rsidRPr="0007325B" w:rsidRDefault="00ED196F" w:rsidP="0007325B">
      <w:pPr>
        <w:spacing w:line="240" w:lineRule="auto"/>
        <w:jc w:val="center"/>
      </w:pPr>
      <w:r w:rsidRPr="0007325B">
        <w:t>ЦЕЛЬ, ЗАДАЧИ,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widowControl w:val="0"/>
        <w:suppressAutoHyphens/>
        <w:spacing w:line="240" w:lineRule="auto"/>
        <w:ind w:firstLine="567"/>
        <w:jc w:val="both"/>
        <w:rPr>
          <w:bCs/>
        </w:rPr>
      </w:pPr>
      <w:r w:rsidRPr="0007325B">
        <w:t>Целью подпрограммы является профилактика социального сиротства, безнадзорности, беспризорности и правонарушений несовершеннолетних.</w:t>
      </w:r>
    </w:p>
    <w:p w:rsidR="00ED196F" w:rsidRPr="0007325B" w:rsidRDefault="00ED5C34" w:rsidP="0007325B">
      <w:pPr>
        <w:widowControl w:val="0"/>
        <w:suppressAutoHyphens/>
        <w:spacing w:line="240" w:lineRule="auto"/>
        <w:ind w:firstLine="567"/>
        <w:jc w:val="both"/>
        <w:rPr>
          <w:bCs/>
        </w:rPr>
      </w:pPr>
      <w:r>
        <w:rPr>
          <w:bCs/>
        </w:rPr>
        <w:t>Задачи подпрограммы</w:t>
      </w:r>
      <w:r w:rsidR="00ED196F" w:rsidRPr="0007325B">
        <w:rPr>
          <w:bCs/>
        </w:rPr>
        <w:t>:</w:t>
      </w:r>
    </w:p>
    <w:p w:rsidR="00ED196F" w:rsidRPr="0007325B" w:rsidRDefault="00ED196F" w:rsidP="0007325B">
      <w:pPr>
        <w:widowControl w:val="0"/>
        <w:suppressAutoHyphens/>
        <w:spacing w:line="240" w:lineRule="auto"/>
        <w:ind w:firstLine="567"/>
        <w:jc w:val="both"/>
      </w:pPr>
      <w:r w:rsidRPr="0007325B">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ED196F" w:rsidRPr="0007325B" w:rsidRDefault="00ED196F" w:rsidP="0007325B">
      <w:pPr>
        <w:spacing w:line="240" w:lineRule="auto"/>
        <w:ind w:firstLine="567"/>
        <w:jc w:val="both"/>
      </w:pPr>
      <w:r w:rsidRPr="0007325B">
        <w:t>2) предоставление адресной поддержки семьям, имеющим детей, находящи</w:t>
      </w:r>
      <w:r w:rsidR="00ED5C34">
        <w:t>м</w:t>
      </w:r>
      <w:r w:rsidRPr="0007325B">
        <w:t>ся в трудной жизненной ситуации.</w:t>
      </w:r>
    </w:p>
    <w:p w:rsidR="00ED196F" w:rsidRPr="0007325B" w:rsidRDefault="00ED196F" w:rsidP="0007325B">
      <w:pPr>
        <w:spacing w:line="240" w:lineRule="auto"/>
        <w:ind w:firstLine="567"/>
        <w:jc w:val="both"/>
      </w:pPr>
      <w:r w:rsidRPr="0007325B">
        <w:t>Подпрограмма реализуется в период с 2016 по 2018 год без разделения на этапы.</w:t>
      </w:r>
    </w:p>
    <w:p w:rsidR="00ED196F" w:rsidRPr="0007325B" w:rsidRDefault="00ED196F" w:rsidP="0007325B">
      <w:pPr>
        <w:autoSpaceDE w:val="0"/>
        <w:autoSpaceDN w:val="0"/>
        <w:adjustRightInd w:val="0"/>
        <w:spacing w:line="240" w:lineRule="auto"/>
        <w:ind w:firstLine="540"/>
      </w:pPr>
    </w:p>
    <w:p w:rsidR="00ED196F" w:rsidRPr="0007325B" w:rsidRDefault="00ED196F" w:rsidP="0007325B">
      <w:pPr>
        <w:autoSpaceDE w:val="0"/>
        <w:autoSpaceDN w:val="0"/>
        <w:adjustRightInd w:val="0"/>
        <w:spacing w:line="240" w:lineRule="auto"/>
        <w:ind w:firstLine="540"/>
        <w:jc w:val="center"/>
      </w:pPr>
      <w:r w:rsidRPr="0007325B">
        <w:t>ЗНАЧЕНИЕ ПОКАЗАТЕЛЕЙ РЕЗУЛЬТАТИВНОСТИ ПОДПРОГРАММЫ</w:t>
      </w:r>
    </w:p>
    <w:p w:rsidR="00ED196F" w:rsidRPr="0007325B" w:rsidRDefault="00ED196F" w:rsidP="0007325B">
      <w:pPr>
        <w:autoSpaceDE w:val="0"/>
        <w:autoSpaceDN w:val="0"/>
        <w:adjustRightInd w:val="0"/>
        <w:spacing w:line="240" w:lineRule="auto"/>
        <w:ind w:firstLine="540"/>
        <w:rPr>
          <w:highlight w:val="yellow"/>
        </w:rPr>
      </w:pPr>
    </w:p>
    <w:tbl>
      <w:tblPr>
        <w:tblW w:w="9356" w:type="dxa"/>
        <w:tblCellSpacing w:w="5" w:type="nil"/>
        <w:tblInd w:w="75" w:type="dxa"/>
        <w:tblLayout w:type="fixed"/>
        <w:tblCellMar>
          <w:left w:w="75" w:type="dxa"/>
          <w:right w:w="75" w:type="dxa"/>
        </w:tblCellMar>
        <w:tblLook w:val="0000"/>
      </w:tblPr>
      <w:tblGrid>
        <w:gridCol w:w="567"/>
        <w:gridCol w:w="3828"/>
        <w:gridCol w:w="1275"/>
        <w:gridCol w:w="1134"/>
        <w:gridCol w:w="851"/>
        <w:gridCol w:w="850"/>
        <w:gridCol w:w="851"/>
      </w:tblGrid>
      <w:tr w:rsidR="00ED196F" w:rsidRPr="0007325B" w:rsidTr="00ED196F">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outlineLvl w:val="0"/>
            </w:pPr>
            <w:r w:rsidRPr="0007325B">
              <w:t xml:space="preserve">№ </w:t>
            </w:r>
            <w:proofErr w:type="gramStart"/>
            <w:r w:rsidRPr="0007325B">
              <w:t>п</w:t>
            </w:r>
            <w:proofErr w:type="gramEnd"/>
            <w:r w:rsidRPr="0007325B">
              <w:t>/п</w:t>
            </w:r>
          </w:p>
        </w:tc>
        <w:tc>
          <w:tcPr>
            <w:tcW w:w="3828"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552"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ED196F">
        <w:trPr>
          <w:trHeight w:val="8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3828"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ED196F">
        <w:trPr>
          <w:trHeight w:val="284"/>
          <w:tblCellSpacing w:w="5" w:type="nil"/>
        </w:trPr>
        <w:tc>
          <w:tcPr>
            <w:tcW w:w="567"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w:t>
            </w:r>
          </w:p>
        </w:tc>
        <w:tc>
          <w:tcPr>
            <w:tcW w:w="3828"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ED196F">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1</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HTML"/>
              <w:shd w:val="clear" w:color="auto" w:fill="FFFFFF"/>
              <w:rPr>
                <w:rFonts w:ascii="Times New Roman" w:hAnsi="Times New Roman" w:cs="Times New Roman"/>
                <w:sz w:val="24"/>
                <w:szCs w:val="24"/>
              </w:rPr>
            </w:pPr>
            <w:r w:rsidRPr="0007325B">
              <w:rPr>
                <w:rFonts w:ascii="Times New Roman" w:hAnsi="Times New Roman" w:cs="Times New Roman"/>
                <w:sz w:val="24"/>
                <w:szCs w:val="24"/>
              </w:rPr>
              <w:t>Количество субъектов профилактики, принявших участие в конкурсах на лучшую профилактическую работу</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шт.</w:t>
            </w:r>
          </w:p>
        </w:tc>
        <w:tc>
          <w:tcPr>
            <w:tcW w:w="1134"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2</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2</w:t>
            </w:r>
          </w:p>
        </w:tc>
        <w:tc>
          <w:tcPr>
            <w:tcW w:w="850"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2</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2</w:t>
            </w:r>
          </w:p>
        </w:tc>
      </w:tr>
      <w:tr w:rsidR="00ED196F" w:rsidRPr="0007325B" w:rsidTr="00ED196F">
        <w:trPr>
          <w:trHeight w:val="647"/>
          <w:tblCellSpacing w:w="5" w:type="nil"/>
        </w:trPr>
        <w:tc>
          <w:tcPr>
            <w:tcW w:w="567"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w:t>
            </w:r>
          </w:p>
        </w:tc>
        <w:tc>
          <w:tcPr>
            <w:tcW w:w="3828"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pPr>
            <w:r w:rsidRPr="0007325B">
              <w:t>Количество семей, имеющих детей, попавших в трудную жизненную ситуацию, получивших адресную помощь</w:t>
            </w:r>
          </w:p>
        </w:tc>
        <w:tc>
          <w:tcPr>
            <w:tcW w:w="1275"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шт.</w:t>
            </w:r>
          </w:p>
        </w:tc>
        <w:tc>
          <w:tcPr>
            <w:tcW w:w="1134"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75</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85</w:t>
            </w:r>
          </w:p>
        </w:tc>
        <w:tc>
          <w:tcPr>
            <w:tcW w:w="850"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90</w:t>
            </w:r>
          </w:p>
        </w:tc>
        <w:tc>
          <w:tcPr>
            <w:tcW w:w="851" w:type="dxa"/>
            <w:tcBorders>
              <w:top w:val="single" w:sz="4" w:space="0" w:color="auto"/>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95</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07325B" w:rsidRDefault="00ED196F" w:rsidP="0007325B">
      <w:pPr>
        <w:widowControl w:val="0"/>
        <w:spacing w:line="240" w:lineRule="auto"/>
        <w:jc w:val="center"/>
        <w:outlineLvl w:val="2"/>
      </w:pPr>
    </w:p>
    <w:p w:rsidR="00ED196F" w:rsidRDefault="00ED196F" w:rsidP="0007325B">
      <w:pPr>
        <w:widowControl w:val="0"/>
        <w:spacing w:line="240" w:lineRule="auto"/>
        <w:jc w:val="center"/>
        <w:outlineLvl w:val="2"/>
      </w:pPr>
      <w:r w:rsidRPr="0007325B">
        <w:t>ПЕРЕЧЕНЬ МЕРОПРИЯТИЙ ПОДПРОГРАММЫ</w:t>
      </w:r>
    </w:p>
    <w:p w:rsidR="00446E90" w:rsidRPr="0007325B" w:rsidRDefault="00446E90" w:rsidP="0007325B">
      <w:pPr>
        <w:widowControl w:val="0"/>
        <w:spacing w:line="240" w:lineRule="auto"/>
        <w:jc w:val="center"/>
        <w:outlineLvl w:val="2"/>
      </w:pPr>
    </w:p>
    <w:tbl>
      <w:tblPr>
        <w:tblW w:w="9502" w:type="dxa"/>
        <w:tblInd w:w="93" w:type="dxa"/>
        <w:tblLayout w:type="fixed"/>
        <w:tblLook w:val="0000"/>
      </w:tblPr>
      <w:tblGrid>
        <w:gridCol w:w="858"/>
        <w:gridCol w:w="1425"/>
        <w:gridCol w:w="993"/>
        <w:gridCol w:w="992"/>
        <w:gridCol w:w="697"/>
        <w:gridCol w:w="720"/>
        <w:gridCol w:w="993"/>
        <w:gridCol w:w="1123"/>
        <w:gridCol w:w="1701"/>
      </w:tblGrid>
      <w:tr w:rsidR="00446E90" w:rsidRPr="00446E90" w:rsidTr="003649E2">
        <w:trPr>
          <w:trHeight w:val="317"/>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lastRenderedPageBreak/>
              <w:t xml:space="preserve">№ </w:t>
            </w:r>
            <w:proofErr w:type="spellStart"/>
            <w:r w:rsidRPr="00446E90">
              <w:rPr>
                <w:color w:val="000000"/>
              </w:rPr>
              <w:t>стро</w:t>
            </w:r>
            <w:proofErr w:type="spellEnd"/>
          </w:p>
          <w:p w:rsidR="00446E90" w:rsidRPr="00446E90" w:rsidRDefault="00446E90" w:rsidP="003649E2">
            <w:pPr>
              <w:spacing w:line="240" w:lineRule="auto"/>
              <w:jc w:val="center"/>
              <w:rPr>
                <w:color w:val="000000"/>
              </w:rPr>
            </w:pPr>
            <w:proofErr w:type="spellStart"/>
            <w:r w:rsidRPr="00446E90">
              <w:rPr>
                <w:color w:val="000000"/>
              </w:rPr>
              <w:t>ки</w:t>
            </w:r>
            <w:proofErr w:type="spellEnd"/>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Задачи,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Срок реализации мероприятий подпрограммы</w:t>
            </w:r>
          </w:p>
        </w:tc>
        <w:tc>
          <w:tcPr>
            <w:tcW w:w="4525"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078D5" w:rsidP="003649E2">
            <w:pPr>
              <w:spacing w:line="240" w:lineRule="auto"/>
              <w:jc w:val="center"/>
            </w:pPr>
            <w:hyperlink r:id="rId8" w:anchor="RANGE!Par368#RANGE!Par368" w:history="1">
              <w:r w:rsidR="00446E90" w:rsidRPr="00446E90">
                <w:t>Объем финансирования, тыс. руб. *</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Исполнитель мероприятия подпрограммы</w:t>
            </w:r>
          </w:p>
        </w:tc>
      </w:tr>
      <w:tr w:rsidR="00446E90" w:rsidRPr="00446E90" w:rsidTr="003649E2">
        <w:trPr>
          <w:trHeight w:val="317"/>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4525" w:type="dxa"/>
            <w:gridSpan w:val="5"/>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FF"/>
                <w:u w:val="single"/>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17"/>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Финансовые средства, всего</w:t>
            </w:r>
          </w:p>
        </w:tc>
        <w:tc>
          <w:tcPr>
            <w:tcW w:w="353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17"/>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3533" w:type="dxa"/>
            <w:gridSpan w:val="4"/>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765"/>
        </w:trPr>
        <w:tc>
          <w:tcPr>
            <w:tcW w:w="858" w:type="dxa"/>
            <w:vMerge/>
            <w:tcBorders>
              <w:top w:val="single" w:sz="4" w:space="0" w:color="auto"/>
              <w:left w:val="single" w:sz="8" w:space="0" w:color="auto"/>
              <w:bottom w:val="single" w:sz="4" w:space="0" w:color="auto"/>
              <w:right w:val="single" w:sz="8"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8" w:space="0" w:color="auto"/>
              <w:bottom w:val="single" w:sz="4" w:space="0" w:color="auto"/>
              <w:right w:val="single" w:sz="8" w:space="0" w:color="auto"/>
            </w:tcBorders>
            <w:vAlign w:val="center"/>
          </w:tcPr>
          <w:p w:rsidR="00446E90" w:rsidRPr="00446E90" w:rsidRDefault="00446E90" w:rsidP="003649E2">
            <w:pPr>
              <w:spacing w:line="240" w:lineRule="auto"/>
              <w:rPr>
                <w:color w:val="000000"/>
              </w:rPr>
            </w:pPr>
          </w:p>
        </w:tc>
        <w:tc>
          <w:tcPr>
            <w:tcW w:w="993" w:type="dxa"/>
            <w:vMerge/>
            <w:tcBorders>
              <w:top w:val="single" w:sz="4" w:space="0" w:color="auto"/>
              <w:left w:val="single" w:sz="8" w:space="0" w:color="auto"/>
              <w:bottom w:val="single" w:sz="4" w:space="0" w:color="auto"/>
              <w:right w:val="single" w:sz="8" w:space="0" w:color="auto"/>
            </w:tcBorders>
            <w:vAlign w:val="center"/>
          </w:tcPr>
          <w:p w:rsidR="00446E90" w:rsidRPr="00446E90" w:rsidRDefault="00446E90" w:rsidP="003649E2">
            <w:pPr>
              <w:spacing w:line="240" w:lineRule="auto"/>
              <w:rPr>
                <w:color w:val="000000"/>
              </w:rPr>
            </w:pPr>
          </w:p>
        </w:tc>
        <w:tc>
          <w:tcPr>
            <w:tcW w:w="992" w:type="dxa"/>
            <w:vMerge/>
            <w:tcBorders>
              <w:top w:val="single" w:sz="4" w:space="0" w:color="auto"/>
              <w:left w:val="single" w:sz="8" w:space="0" w:color="auto"/>
              <w:bottom w:val="single" w:sz="4" w:space="0" w:color="auto"/>
              <w:right w:val="single" w:sz="8" w:space="0" w:color="auto"/>
            </w:tcBorders>
            <w:vAlign w:val="center"/>
          </w:tcPr>
          <w:p w:rsidR="00446E90" w:rsidRPr="00446E90" w:rsidRDefault="00446E90" w:rsidP="003649E2">
            <w:pPr>
              <w:spacing w:line="240" w:lineRule="auto"/>
              <w:rPr>
                <w:color w:val="000000"/>
              </w:rPr>
            </w:pPr>
          </w:p>
        </w:tc>
        <w:tc>
          <w:tcPr>
            <w:tcW w:w="697" w:type="dxa"/>
            <w:tcBorders>
              <w:top w:val="single" w:sz="4" w:space="0" w:color="auto"/>
              <w:left w:val="nil"/>
              <w:bottom w:val="single" w:sz="4" w:space="0" w:color="auto"/>
              <w:right w:val="single" w:sz="8"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ФБ</w:t>
            </w:r>
          </w:p>
        </w:tc>
        <w:tc>
          <w:tcPr>
            <w:tcW w:w="720" w:type="dxa"/>
            <w:tcBorders>
              <w:top w:val="single" w:sz="4" w:space="0" w:color="auto"/>
              <w:left w:val="nil"/>
              <w:bottom w:val="single" w:sz="4" w:space="0" w:color="auto"/>
              <w:right w:val="single" w:sz="8"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ОБ</w:t>
            </w:r>
          </w:p>
        </w:tc>
        <w:tc>
          <w:tcPr>
            <w:tcW w:w="993" w:type="dxa"/>
            <w:tcBorders>
              <w:top w:val="single" w:sz="4" w:space="0" w:color="auto"/>
              <w:left w:val="nil"/>
              <w:bottom w:val="single" w:sz="4" w:space="0" w:color="auto"/>
              <w:right w:val="single" w:sz="8"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МБ</w:t>
            </w:r>
          </w:p>
        </w:tc>
        <w:tc>
          <w:tcPr>
            <w:tcW w:w="1123" w:type="dxa"/>
            <w:tcBorders>
              <w:top w:val="single" w:sz="4" w:space="0" w:color="auto"/>
              <w:left w:val="nil"/>
              <w:bottom w:val="single" w:sz="4" w:space="0" w:color="auto"/>
              <w:right w:val="single" w:sz="8"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 xml:space="preserve">Внебюджетные средства </w:t>
            </w:r>
          </w:p>
        </w:tc>
        <w:tc>
          <w:tcPr>
            <w:tcW w:w="1701" w:type="dxa"/>
            <w:vMerge/>
            <w:tcBorders>
              <w:top w:val="single" w:sz="4" w:space="0" w:color="auto"/>
              <w:left w:val="single" w:sz="8" w:space="0" w:color="auto"/>
              <w:bottom w:val="single" w:sz="4" w:space="0" w:color="auto"/>
              <w:right w:val="single" w:sz="8"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1</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7</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center"/>
              <w:rPr>
                <w:color w:val="000000"/>
              </w:rPr>
            </w:pPr>
            <w:r w:rsidRPr="00446E90">
              <w:rPr>
                <w:color w:val="000000"/>
              </w:rPr>
              <w:t>9</w:t>
            </w:r>
          </w:p>
        </w:tc>
      </w:tr>
      <w:tr w:rsidR="00446E90" w:rsidRPr="00446E90" w:rsidTr="003649E2">
        <w:trPr>
          <w:trHeight w:val="286"/>
        </w:trPr>
        <w:tc>
          <w:tcPr>
            <w:tcW w:w="858" w:type="dxa"/>
            <w:tcBorders>
              <w:top w:val="single" w:sz="4" w:space="0" w:color="auto"/>
              <w:left w:val="single" w:sz="8" w:space="0" w:color="auto"/>
              <w:bottom w:val="single" w:sz="4" w:space="0" w:color="auto"/>
              <w:right w:val="single" w:sz="8"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1</w:t>
            </w:r>
          </w:p>
        </w:tc>
        <w:tc>
          <w:tcPr>
            <w:tcW w:w="8644" w:type="dxa"/>
            <w:gridSpan w:val="8"/>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both"/>
              <w:rPr>
                <w:color w:val="000000"/>
              </w:rPr>
            </w:pPr>
            <w:r w:rsidRPr="00446E90">
              <w:rPr>
                <w:color w:val="000000"/>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r>
      <w:tr w:rsidR="00446E90" w:rsidRPr="00446E90" w:rsidTr="003649E2">
        <w:trPr>
          <w:trHeight w:val="510"/>
        </w:trPr>
        <w:tc>
          <w:tcPr>
            <w:tcW w:w="858" w:type="dxa"/>
            <w:vMerge w:val="restart"/>
            <w:tcBorders>
              <w:top w:val="single" w:sz="4" w:space="0" w:color="auto"/>
              <w:left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2</w:t>
            </w:r>
          </w:p>
        </w:tc>
        <w:tc>
          <w:tcPr>
            <w:tcW w:w="1425"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Всего по задаче 1</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2016-2018 г</w:t>
            </w:r>
            <w:proofErr w:type="gramStart"/>
            <w:r w:rsidRPr="00446E90">
              <w:rPr>
                <w:color w:val="000000"/>
              </w:rPr>
              <w:t>.г</w:t>
            </w:r>
            <w:proofErr w:type="gramEnd"/>
            <w:r w:rsidRPr="00446E90">
              <w:rPr>
                <w:color w:val="000000"/>
              </w:rPr>
              <w:t>, в том числе</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26,0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26,0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w:t>
            </w:r>
          </w:p>
        </w:tc>
      </w:tr>
      <w:tr w:rsidR="00446E90" w:rsidRPr="00446E90" w:rsidTr="003649E2">
        <w:trPr>
          <w:trHeight w:val="300"/>
        </w:trPr>
        <w:tc>
          <w:tcPr>
            <w:tcW w:w="858" w:type="dxa"/>
            <w:vMerge/>
            <w:tcBorders>
              <w:left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6,0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6,0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left w:val="single" w:sz="4" w:space="0" w:color="auto"/>
              <w:right w:val="single" w:sz="4" w:space="0" w:color="auto"/>
            </w:tcBorders>
            <w:shd w:val="clear" w:color="auto" w:fill="auto"/>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2017</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4"/>
        </w:trPr>
        <w:tc>
          <w:tcPr>
            <w:tcW w:w="858" w:type="dxa"/>
            <w:vMerge/>
            <w:tcBorders>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2018</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585"/>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3</w:t>
            </w:r>
          </w:p>
        </w:tc>
        <w:tc>
          <w:tcPr>
            <w:tcW w:w="1425"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Проведение конкурсов среди субъектов профилактики</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2016-2018 г</w:t>
            </w:r>
            <w:proofErr w:type="gramStart"/>
            <w:r w:rsidRPr="00446E90">
              <w:rPr>
                <w:color w:val="000000"/>
              </w:rPr>
              <w:t>.г</w:t>
            </w:r>
            <w:proofErr w:type="gramEnd"/>
            <w:r w:rsidRPr="00446E90">
              <w:rPr>
                <w:color w:val="000000"/>
              </w:rPr>
              <w:t>, в том числе</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26,0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26,0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xml:space="preserve">Отдел по работе с молодежью и делам несовершеннолетних </w:t>
            </w:r>
          </w:p>
        </w:tc>
      </w:tr>
      <w:tr w:rsidR="00446E90" w:rsidRPr="00446E90" w:rsidTr="003649E2">
        <w:trPr>
          <w:trHeight w:val="465"/>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6,0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6,0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2017</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2018</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510"/>
        </w:trPr>
        <w:tc>
          <w:tcPr>
            <w:tcW w:w="858" w:type="dxa"/>
            <w:tcBorders>
              <w:top w:val="nil"/>
              <w:left w:val="single" w:sz="4" w:space="0" w:color="auto"/>
              <w:bottom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4</w:t>
            </w:r>
          </w:p>
        </w:tc>
        <w:tc>
          <w:tcPr>
            <w:tcW w:w="8644" w:type="dxa"/>
            <w:gridSpan w:val="8"/>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both"/>
              <w:rPr>
                <w:color w:val="000000"/>
              </w:rPr>
            </w:pPr>
            <w:r w:rsidRPr="00446E90">
              <w:rPr>
                <w:color w:val="000000"/>
              </w:rPr>
              <w:t>Задача 2. Предоставление поддержки семьям, имеющим детей, находящимся в трудной жизненной ситуации</w:t>
            </w:r>
          </w:p>
        </w:tc>
      </w:tr>
      <w:tr w:rsidR="00446E90" w:rsidRPr="00446E90" w:rsidTr="003649E2">
        <w:trPr>
          <w:trHeight w:val="510"/>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5</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xml:space="preserve">Всего по задаче 2 </w:t>
            </w:r>
          </w:p>
        </w:tc>
        <w:tc>
          <w:tcPr>
            <w:tcW w:w="99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2016-2018 г</w:t>
            </w:r>
            <w:proofErr w:type="gramStart"/>
            <w:r w:rsidRPr="00446E90">
              <w:rPr>
                <w:color w:val="000000"/>
              </w:rPr>
              <w:t>.г</w:t>
            </w:r>
            <w:proofErr w:type="gramEnd"/>
            <w:r w:rsidRPr="00446E90">
              <w:rPr>
                <w:color w:val="000000"/>
              </w:rPr>
              <w:t>, 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446E90" w:rsidRPr="00446E90" w:rsidRDefault="00446E90" w:rsidP="003649E2">
            <w:pPr>
              <w:spacing w:line="240" w:lineRule="auto"/>
              <w:rPr>
                <w:color w:val="000000"/>
              </w:rPr>
            </w:pPr>
            <w:r w:rsidRPr="00446E90">
              <w:rPr>
                <w:color w:val="000000"/>
              </w:rPr>
              <w:t>104,0</w:t>
            </w:r>
          </w:p>
        </w:tc>
        <w:tc>
          <w:tcPr>
            <w:tcW w:w="697" w:type="dxa"/>
            <w:tcBorders>
              <w:top w:val="single" w:sz="4" w:space="0" w:color="auto"/>
              <w:left w:val="nil"/>
              <w:bottom w:val="single" w:sz="4" w:space="0" w:color="auto"/>
              <w:right w:val="single" w:sz="4" w:space="0" w:color="auto"/>
            </w:tcBorders>
            <w:shd w:val="clear" w:color="000000" w:fill="FFFFFF"/>
          </w:tcPr>
          <w:p w:rsidR="00446E90" w:rsidRPr="00446E90" w:rsidRDefault="00446E90" w:rsidP="003649E2">
            <w:pPr>
              <w:spacing w:line="240" w:lineRule="auto"/>
              <w:jc w:val="right"/>
              <w:rPr>
                <w:color w:val="000000"/>
              </w:rPr>
            </w:pPr>
            <w:r w:rsidRPr="00446E90">
              <w:rPr>
                <w:color w:val="000000"/>
              </w:rPr>
              <w:t>0,0</w:t>
            </w:r>
          </w:p>
        </w:tc>
        <w:tc>
          <w:tcPr>
            <w:tcW w:w="720" w:type="dxa"/>
            <w:tcBorders>
              <w:top w:val="single" w:sz="4" w:space="0" w:color="auto"/>
              <w:left w:val="nil"/>
              <w:bottom w:val="single" w:sz="4" w:space="0" w:color="auto"/>
              <w:right w:val="single" w:sz="4" w:space="0" w:color="auto"/>
            </w:tcBorders>
            <w:shd w:val="clear" w:color="000000" w:fill="FFFFFF"/>
          </w:tcPr>
          <w:p w:rsidR="00446E90" w:rsidRPr="00446E90" w:rsidRDefault="00446E90" w:rsidP="003649E2">
            <w:pPr>
              <w:spacing w:line="240" w:lineRule="auto"/>
              <w:jc w:val="right"/>
              <w:rPr>
                <w:color w:val="000000"/>
              </w:rPr>
            </w:pPr>
            <w:r w:rsidRPr="00446E90">
              <w:rPr>
                <w:color w:val="000000"/>
              </w:rPr>
              <w:t>0,0</w:t>
            </w:r>
          </w:p>
        </w:tc>
        <w:tc>
          <w:tcPr>
            <w:tcW w:w="993" w:type="dxa"/>
            <w:tcBorders>
              <w:top w:val="single" w:sz="4" w:space="0" w:color="auto"/>
              <w:left w:val="nil"/>
              <w:bottom w:val="single" w:sz="4" w:space="0" w:color="auto"/>
              <w:right w:val="single" w:sz="4" w:space="0" w:color="auto"/>
            </w:tcBorders>
            <w:shd w:val="clear" w:color="000000" w:fill="FFFFFF"/>
          </w:tcPr>
          <w:p w:rsidR="00446E90" w:rsidRPr="00446E90" w:rsidRDefault="00446E90" w:rsidP="003649E2">
            <w:pPr>
              <w:spacing w:line="240" w:lineRule="auto"/>
              <w:rPr>
                <w:color w:val="000000"/>
              </w:rPr>
            </w:pPr>
            <w:r w:rsidRPr="00446E90">
              <w:rPr>
                <w:color w:val="000000"/>
              </w:rPr>
              <w:t>104,0</w:t>
            </w:r>
          </w:p>
        </w:tc>
        <w:tc>
          <w:tcPr>
            <w:tcW w:w="1123" w:type="dxa"/>
            <w:tcBorders>
              <w:top w:val="single" w:sz="4" w:space="0" w:color="auto"/>
              <w:left w:val="nil"/>
              <w:bottom w:val="single" w:sz="4" w:space="0" w:color="auto"/>
              <w:right w:val="single" w:sz="4" w:space="0" w:color="auto"/>
            </w:tcBorders>
            <w:shd w:val="clear" w:color="000000" w:fill="FFFFFF"/>
          </w:tcPr>
          <w:p w:rsidR="00446E90" w:rsidRPr="00446E90" w:rsidRDefault="00446E90" w:rsidP="003649E2">
            <w:pPr>
              <w:spacing w:line="240" w:lineRule="auto"/>
              <w:jc w:val="right"/>
              <w:rPr>
                <w:color w:val="000000"/>
              </w:rPr>
            </w:pPr>
            <w:r w:rsidRPr="00446E90">
              <w:rPr>
                <w:color w:val="000000"/>
              </w:rPr>
              <w:t>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w:t>
            </w: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w:t>
            </w:r>
          </w:p>
        </w:tc>
        <w:tc>
          <w:tcPr>
            <w:tcW w:w="992"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24,0</w:t>
            </w:r>
          </w:p>
        </w:tc>
        <w:tc>
          <w:tcPr>
            <w:tcW w:w="697"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24,0</w:t>
            </w:r>
          </w:p>
        </w:tc>
        <w:tc>
          <w:tcPr>
            <w:tcW w:w="112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2017</w:t>
            </w:r>
          </w:p>
        </w:tc>
        <w:tc>
          <w:tcPr>
            <w:tcW w:w="992"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697"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1123" w:type="dxa"/>
            <w:tcBorders>
              <w:top w:val="single" w:sz="4" w:space="0" w:color="auto"/>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510"/>
        </w:trPr>
        <w:tc>
          <w:tcPr>
            <w:tcW w:w="858" w:type="dxa"/>
            <w:vMerge w:val="restart"/>
            <w:tcBorders>
              <w:top w:val="nil"/>
              <w:left w:val="single" w:sz="4" w:space="0" w:color="auto"/>
              <w:bottom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6</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Оказание адресной поддержки</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2016-2018 г</w:t>
            </w:r>
            <w:proofErr w:type="gramStart"/>
            <w:r w:rsidRPr="00446E90">
              <w:rPr>
                <w:color w:val="000000"/>
              </w:rPr>
              <w:t>.г</w:t>
            </w:r>
            <w:proofErr w:type="gramEnd"/>
            <w:r w:rsidRPr="00446E90">
              <w:rPr>
                <w:color w:val="000000"/>
              </w:rPr>
              <w:t>, в том числе</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104,0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104,0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xml:space="preserve">Отдел по работе с молодежью и делам несовершеннолетних </w:t>
            </w:r>
          </w:p>
        </w:tc>
      </w:tr>
      <w:tr w:rsidR="00446E90" w:rsidRPr="00446E90" w:rsidTr="003649E2">
        <w:trPr>
          <w:trHeight w:val="300"/>
        </w:trPr>
        <w:tc>
          <w:tcPr>
            <w:tcW w:w="858"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24,0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24,0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2017</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468"/>
        </w:trPr>
        <w:tc>
          <w:tcPr>
            <w:tcW w:w="858"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2018</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40,0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510"/>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6E90" w:rsidRPr="00446E90" w:rsidRDefault="00446E90" w:rsidP="003649E2">
            <w:pPr>
              <w:spacing w:line="240" w:lineRule="auto"/>
              <w:jc w:val="center"/>
              <w:rPr>
                <w:color w:val="000000"/>
              </w:rPr>
            </w:pPr>
            <w:r w:rsidRPr="00446E90">
              <w:rPr>
                <w:color w:val="000000"/>
              </w:rPr>
              <w:t>7</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xml:space="preserve">Всего по мероприятиям подпрограммы </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2016-2018 г</w:t>
            </w:r>
            <w:proofErr w:type="gramStart"/>
            <w:r w:rsidRPr="00446E90">
              <w:rPr>
                <w:color w:val="000000"/>
              </w:rPr>
              <w:t>.г</w:t>
            </w:r>
            <w:proofErr w:type="gramEnd"/>
            <w:r w:rsidRPr="00446E90">
              <w:rPr>
                <w:color w:val="000000"/>
              </w:rPr>
              <w:t>, в том числе</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130,0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130,0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val="restart"/>
            <w:tcBorders>
              <w:top w:val="nil"/>
              <w:left w:val="single" w:sz="4" w:space="0" w:color="auto"/>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 </w:t>
            </w: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2016</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30,0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30,0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2017</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50,0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50,0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r w:rsidR="00446E90" w:rsidRPr="00446E90" w:rsidTr="003649E2">
        <w:trPr>
          <w:trHeight w:val="300"/>
        </w:trPr>
        <w:tc>
          <w:tcPr>
            <w:tcW w:w="858"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2018</w:t>
            </w:r>
          </w:p>
        </w:tc>
        <w:tc>
          <w:tcPr>
            <w:tcW w:w="992"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50,0</w:t>
            </w:r>
          </w:p>
        </w:tc>
        <w:tc>
          <w:tcPr>
            <w:tcW w:w="697"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720"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99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rPr>
                <w:color w:val="000000"/>
              </w:rPr>
            </w:pPr>
            <w:r w:rsidRPr="00446E90">
              <w:rPr>
                <w:color w:val="000000"/>
              </w:rPr>
              <w:t>50,0</w:t>
            </w:r>
          </w:p>
        </w:tc>
        <w:tc>
          <w:tcPr>
            <w:tcW w:w="1123" w:type="dxa"/>
            <w:tcBorders>
              <w:top w:val="nil"/>
              <w:left w:val="nil"/>
              <w:bottom w:val="single" w:sz="4" w:space="0" w:color="auto"/>
              <w:right w:val="single" w:sz="4" w:space="0" w:color="auto"/>
            </w:tcBorders>
            <w:shd w:val="clear" w:color="auto" w:fill="auto"/>
          </w:tcPr>
          <w:p w:rsidR="00446E90" w:rsidRPr="00446E90" w:rsidRDefault="00446E90" w:rsidP="003649E2">
            <w:pPr>
              <w:spacing w:line="240" w:lineRule="auto"/>
              <w:jc w:val="right"/>
              <w:rPr>
                <w:color w:val="000000"/>
              </w:rPr>
            </w:pPr>
            <w:r w:rsidRPr="00446E90">
              <w:rPr>
                <w:color w:val="000000"/>
              </w:rPr>
              <w:t>0,0</w:t>
            </w:r>
          </w:p>
        </w:tc>
        <w:tc>
          <w:tcPr>
            <w:tcW w:w="1701" w:type="dxa"/>
            <w:vMerge/>
            <w:tcBorders>
              <w:top w:val="nil"/>
              <w:left w:val="single" w:sz="4" w:space="0" w:color="auto"/>
              <w:bottom w:val="single" w:sz="4" w:space="0" w:color="auto"/>
              <w:right w:val="single" w:sz="4" w:space="0" w:color="auto"/>
            </w:tcBorders>
            <w:vAlign w:val="center"/>
          </w:tcPr>
          <w:p w:rsidR="00446E90" w:rsidRPr="00446E90" w:rsidRDefault="00446E90" w:rsidP="003649E2">
            <w:pPr>
              <w:spacing w:line="240" w:lineRule="auto"/>
              <w:rPr>
                <w:color w:val="000000"/>
              </w:rPr>
            </w:pPr>
          </w:p>
        </w:tc>
      </w:tr>
    </w:tbl>
    <w:p w:rsidR="00FD0C6C" w:rsidRDefault="00FD0C6C" w:rsidP="0007325B">
      <w:pPr>
        <w:pStyle w:val="a3"/>
        <w:spacing w:line="240" w:lineRule="auto"/>
        <w:ind w:left="0"/>
        <w:jc w:val="center"/>
      </w:pPr>
    </w:p>
    <w:p w:rsidR="00ED196F" w:rsidRPr="0007325B" w:rsidRDefault="00ED196F" w:rsidP="0007325B">
      <w:pPr>
        <w:pStyle w:val="a3"/>
        <w:spacing w:line="240" w:lineRule="auto"/>
        <w:ind w:left="0"/>
        <w:jc w:val="center"/>
      </w:pPr>
      <w:r w:rsidRPr="0007325B">
        <w:t>ПОДПРОГРАММА 5«ВАКЦИНОПРОФИЛАКТИКА»</w:t>
      </w:r>
    </w:p>
    <w:p w:rsidR="00ED196F" w:rsidRPr="0007325B" w:rsidRDefault="00ED196F" w:rsidP="0007325B">
      <w:pPr>
        <w:pStyle w:val="a3"/>
        <w:spacing w:line="240" w:lineRule="auto"/>
        <w:ind w:left="0"/>
        <w:jc w:val="center"/>
      </w:pPr>
    </w:p>
    <w:p w:rsidR="00ED196F" w:rsidRPr="0007325B" w:rsidRDefault="00ED196F" w:rsidP="0007325B">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668"/>
      </w:tblGrid>
      <w:tr w:rsidR="00ED196F" w:rsidRPr="0007325B" w:rsidTr="00B018C2">
        <w:trPr>
          <w:trHeight w:val="279"/>
          <w:tblCellSpacing w:w="5" w:type="nil"/>
        </w:trPr>
        <w:tc>
          <w:tcPr>
            <w:tcW w:w="2971" w:type="dxa"/>
          </w:tcPr>
          <w:p w:rsidR="00ED196F" w:rsidRPr="0007325B" w:rsidRDefault="00ED196F" w:rsidP="0007325B">
            <w:pPr>
              <w:spacing w:line="240" w:lineRule="auto"/>
            </w:pPr>
            <w:r w:rsidRPr="0007325B">
              <w:t xml:space="preserve">Наименование подпрограммы </w:t>
            </w:r>
          </w:p>
        </w:tc>
        <w:tc>
          <w:tcPr>
            <w:tcW w:w="6668" w:type="dxa"/>
          </w:tcPr>
          <w:p w:rsidR="00ED196F" w:rsidRPr="0007325B" w:rsidRDefault="00ED196F" w:rsidP="0007325B">
            <w:pPr>
              <w:spacing w:line="240" w:lineRule="auto"/>
            </w:pPr>
            <w:r w:rsidRPr="0007325B">
              <w:t>Вакцинопрофилактика</w:t>
            </w:r>
          </w:p>
        </w:tc>
      </w:tr>
      <w:tr w:rsidR="00ED196F" w:rsidRPr="0007325B" w:rsidTr="00B018C2">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668" w:type="dxa"/>
          </w:tcPr>
          <w:p w:rsidR="00ED196F" w:rsidRPr="0007325B" w:rsidRDefault="00ED196F" w:rsidP="0007325B">
            <w:pPr>
              <w:spacing w:line="240" w:lineRule="auto"/>
            </w:pPr>
            <w:r w:rsidRPr="0007325B">
              <w:rPr>
                <w:rFonts w:eastAsia="Calibri"/>
              </w:rPr>
              <w:t>Заместитель мэра по социально-культурным вопросам</w:t>
            </w:r>
          </w:p>
        </w:tc>
      </w:tr>
      <w:tr w:rsidR="00B018C2" w:rsidRPr="0007325B" w:rsidTr="00B018C2">
        <w:trPr>
          <w:trHeight w:val="276"/>
          <w:tblCellSpacing w:w="5" w:type="nil"/>
        </w:trPr>
        <w:tc>
          <w:tcPr>
            <w:tcW w:w="2971" w:type="dxa"/>
          </w:tcPr>
          <w:p w:rsidR="00B018C2" w:rsidRPr="0007325B" w:rsidRDefault="00B018C2" w:rsidP="00B018C2">
            <w:pPr>
              <w:spacing w:line="240" w:lineRule="auto"/>
            </w:pPr>
            <w:r w:rsidRPr="0007325B">
              <w:t xml:space="preserve">Исполнители подпрограммы </w:t>
            </w:r>
          </w:p>
        </w:tc>
        <w:tc>
          <w:tcPr>
            <w:tcW w:w="6668" w:type="dxa"/>
          </w:tcPr>
          <w:p w:rsidR="00B018C2" w:rsidRPr="00AC7FA0" w:rsidRDefault="00B018C2" w:rsidP="00B018C2">
            <w:pPr>
              <w:spacing w:line="240" w:lineRule="auto"/>
            </w:pPr>
            <w:r w:rsidRPr="00AC7FA0">
              <w:t>Управление по культуре;</w:t>
            </w:r>
          </w:p>
          <w:p w:rsidR="00B018C2" w:rsidRPr="00AC7FA0" w:rsidRDefault="00B018C2" w:rsidP="00B018C2">
            <w:pPr>
              <w:spacing w:line="240" w:lineRule="auto"/>
            </w:pPr>
            <w:r w:rsidRPr="00AC7FA0">
              <w:t>Учреждения, подведомственные Управлению по культуре;</w:t>
            </w:r>
          </w:p>
          <w:p w:rsidR="00B018C2" w:rsidRPr="0007325B" w:rsidRDefault="00B018C2" w:rsidP="00B018C2">
            <w:pPr>
              <w:spacing w:line="240" w:lineRule="auto"/>
            </w:pPr>
            <w:r w:rsidRPr="00AC7FA0">
              <w:t>Управление образования</w:t>
            </w:r>
          </w:p>
        </w:tc>
      </w:tr>
      <w:tr w:rsidR="00ED196F" w:rsidRPr="0007325B" w:rsidTr="00B018C2">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668" w:type="dxa"/>
          </w:tcPr>
          <w:p w:rsidR="00ED196F" w:rsidRPr="0007325B" w:rsidRDefault="00ED196F" w:rsidP="0007325B">
            <w:pPr>
              <w:pStyle w:val="a7"/>
              <w:jc w:val="both"/>
              <w:rPr>
                <w:rFonts w:ascii="Times New Roman" w:hAnsi="Times New Roman"/>
                <w:color w:val="000000"/>
                <w:szCs w:val="24"/>
                <w:lang w:val="ru-RU"/>
              </w:rPr>
            </w:pPr>
            <w:r w:rsidRPr="0007325B">
              <w:rPr>
                <w:rFonts w:ascii="Times New Roman" w:hAnsi="Times New Roman"/>
                <w:szCs w:val="24"/>
                <w:lang w:val="ru-RU"/>
              </w:rPr>
              <w:t xml:space="preserve">Цель подпрограммы - </w:t>
            </w:r>
            <w:r w:rsidRPr="0007325B">
              <w:rPr>
                <w:rFonts w:ascii="Times New Roman" w:hAnsi="Times New Roman"/>
                <w:color w:val="000000"/>
                <w:szCs w:val="24"/>
                <w:lang w:val="ru-RU"/>
              </w:rPr>
              <w:t xml:space="preserve">обеспечение эпидемиологического благополучия детского населения </w:t>
            </w:r>
            <w:proofErr w:type="spellStart"/>
            <w:r w:rsidRPr="0007325B">
              <w:rPr>
                <w:rFonts w:ascii="Times New Roman" w:hAnsi="Times New Roman"/>
                <w:color w:val="000000"/>
                <w:szCs w:val="24"/>
                <w:lang w:val="ru-RU"/>
              </w:rPr>
              <w:t>Нижнеудинского</w:t>
            </w:r>
            <w:proofErr w:type="spellEnd"/>
            <w:r w:rsidRPr="0007325B">
              <w:rPr>
                <w:rFonts w:ascii="Times New Roman" w:hAnsi="Times New Roman"/>
                <w:color w:val="000000"/>
                <w:szCs w:val="24"/>
                <w:lang w:val="ru-RU"/>
              </w:rPr>
              <w:t xml:space="preserve"> района, охваченного отдыхом в палаточных лагерях и школьных лесничествах, организуемых муниципальными образовательными организациями.</w:t>
            </w:r>
          </w:p>
          <w:p w:rsidR="00ED196F" w:rsidRPr="00ED5C34" w:rsidRDefault="00ED5C34" w:rsidP="00ED5C34">
            <w:pPr>
              <w:spacing w:line="240" w:lineRule="auto"/>
              <w:jc w:val="both"/>
            </w:pPr>
            <w:r>
              <w:t xml:space="preserve">Задача подпрограммы - </w:t>
            </w:r>
            <w:r>
              <w:rPr>
                <w:color w:val="000000"/>
              </w:rPr>
              <w:t>п</w:t>
            </w:r>
            <w:r w:rsidR="00ED196F" w:rsidRPr="0007325B">
              <w:rPr>
                <w:color w:val="000000"/>
              </w:rPr>
              <w:t xml:space="preserve">роведение иммунопрофилактики и </w:t>
            </w:r>
            <w:r w:rsidR="00ED196F" w:rsidRPr="0007325B">
              <w:rPr>
                <w:rFonts w:eastAsia="Calibri"/>
                <w:color w:val="000000"/>
              </w:rPr>
              <w:t>мероприятий профилактического характера</w:t>
            </w:r>
            <w:r w:rsidR="00ED196F" w:rsidRPr="0007325B">
              <w:rPr>
                <w:color w:val="000000"/>
              </w:rPr>
              <w:t xml:space="preserve"> против клещевого энцефалита в палаточных лагерях и школьных лесничествах, организуемых муниципальными образовательными организациями</w:t>
            </w:r>
          </w:p>
        </w:tc>
      </w:tr>
      <w:tr w:rsidR="00ED196F" w:rsidRPr="0007325B" w:rsidTr="00B018C2">
        <w:trPr>
          <w:trHeight w:val="275"/>
          <w:tblCellSpacing w:w="5" w:type="nil"/>
        </w:trPr>
        <w:tc>
          <w:tcPr>
            <w:tcW w:w="2971" w:type="dxa"/>
          </w:tcPr>
          <w:p w:rsidR="00ED196F" w:rsidRPr="0007325B" w:rsidRDefault="00ED196F" w:rsidP="0007325B">
            <w:pPr>
              <w:spacing w:line="240" w:lineRule="auto"/>
            </w:pPr>
            <w:r w:rsidRPr="0007325B">
              <w:t xml:space="preserve">Сроки реализации подпрограммы </w:t>
            </w:r>
          </w:p>
        </w:tc>
        <w:tc>
          <w:tcPr>
            <w:tcW w:w="6668" w:type="dxa"/>
          </w:tcPr>
          <w:p w:rsidR="00ED196F" w:rsidRPr="0007325B" w:rsidRDefault="00ED196F" w:rsidP="0007325B">
            <w:pPr>
              <w:spacing w:line="240" w:lineRule="auto"/>
            </w:pPr>
            <w:r w:rsidRPr="0007325B">
              <w:t>2016-2018 годы</w:t>
            </w:r>
          </w:p>
        </w:tc>
      </w:tr>
      <w:tr w:rsidR="00A86C4D" w:rsidRPr="0007325B" w:rsidTr="00B018C2">
        <w:trPr>
          <w:tblCellSpacing w:w="5" w:type="nil"/>
        </w:trPr>
        <w:tc>
          <w:tcPr>
            <w:tcW w:w="2971" w:type="dxa"/>
          </w:tcPr>
          <w:p w:rsidR="00A86C4D" w:rsidRPr="0007325B" w:rsidRDefault="00A86C4D" w:rsidP="00FE2A5F">
            <w:pPr>
              <w:spacing w:line="240" w:lineRule="auto"/>
            </w:pPr>
            <w:r w:rsidRPr="0007325B">
              <w:t>Ресурсное обеспечение подпрограммы</w:t>
            </w:r>
          </w:p>
        </w:tc>
        <w:tc>
          <w:tcPr>
            <w:tcW w:w="6668" w:type="dxa"/>
          </w:tcPr>
          <w:tbl>
            <w:tblPr>
              <w:tblW w:w="6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64"/>
              <w:gridCol w:w="709"/>
              <w:gridCol w:w="708"/>
              <w:gridCol w:w="1134"/>
              <w:gridCol w:w="1276"/>
            </w:tblGrid>
            <w:tr w:rsidR="00A86C4D" w:rsidRPr="0007325B" w:rsidTr="00FE2A5F">
              <w:tc>
                <w:tcPr>
                  <w:tcW w:w="1482" w:type="dxa"/>
                  <w:vMerge w:val="restart"/>
                  <w:tcBorders>
                    <w:top w:val="single" w:sz="4" w:space="0" w:color="auto"/>
                    <w:left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Годы</w:t>
                  </w:r>
                </w:p>
              </w:tc>
              <w:tc>
                <w:tcPr>
                  <w:tcW w:w="4991" w:type="dxa"/>
                  <w:gridSpan w:val="5"/>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Объем финансирования, тыс. руб.</w:t>
                  </w:r>
                </w:p>
              </w:tc>
            </w:tr>
            <w:tr w:rsidR="00A86C4D" w:rsidRPr="0007325B" w:rsidTr="00FE2A5F">
              <w:tc>
                <w:tcPr>
                  <w:tcW w:w="1482" w:type="dxa"/>
                  <w:vMerge/>
                  <w:tcBorders>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jc w:val="center"/>
                  </w:pPr>
                  <w:r w:rsidRPr="0007325B">
                    <w:t>Внебюджетные средства</w:t>
                  </w:r>
                </w:p>
              </w:tc>
            </w:tr>
            <w:tr w:rsidR="00A86C4D" w:rsidRPr="0007325B" w:rsidTr="00FE2A5F">
              <w:tc>
                <w:tcPr>
                  <w:tcW w:w="6473" w:type="dxa"/>
                  <w:gridSpan w:val="6"/>
                  <w:tcBorders>
                    <w:top w:val="single" w:sz="4" w:space="0" w:color="auto"/>
                    <w:left w:val="single" w:sz="4" w:space="0" w:color="auto"/>
                    <w:bottom w:val="single" w:sz="4" w:space="0" w:color="auto"/>
                    <w:right w:val="single" w:sz="4" w:space="0" w:color="auto"/>
                  </w:tcBorders>
                  <w:shd w:val="clear" w:color="auto" w:fill="auto"/>
                </w:tcPr>
                <w:p w:rsidR="00A86C4D" w:rsidRPr="0007325B" w:rsidRDefault="00A86C4D" w:rsidP="00FE2A5F">
                  <w:pPr>
                    <w:widowControl w:val="0"/>
                    <w:autoSpaceDE w:val="0"/>
                    <w:autoSpaceDN w:val="0"/>
                    <w:adjustRightInd w:val="0"/>
                    <w:spacing w:line="240" w:lineRule="auto"/>
                  </w:pPr>
                  <w:r w:rsidRPr="0007325B">
                    <w:t>Всего по подпрограмме 5 «Вакцинопрофилактика»</w:t>
                  </w:r>
                </w:p>
              </w:tc>
            </w:tr>
            <w:tr w:rsidR="005D2EB6"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pPr>
                  <w:r w:rsidRPr="005D2EB6">
                    <w:t>2016-2018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jc w:val="right"/>
                  </w:pPr>
                  <w:r w:rsidRPr="005D2EB6">
                    <w:t>557,1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jc w:val="right"/>
                  </w:pPr>
                  <w:r w:rsidRPr="005D2EB6">
                    <w:t>557,1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r>
            <w:tr w:rsidR="005D2EB6"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pPr>
                  <w:r w:rsidRPr="005D2EB6">
                    <w:t>2016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jc w:val="right"/>
                  </w:pPr>
                  <w:r w:rsidRPr="005D2EB6">
                    <w:t>157,1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jc w:val="right"/>
                  </w:pPr>
                  <w:r w:rsidRPr="005D2EB6">
                    <w:t>157,1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r>
            <w:tr w:rsidR="005D2EB6"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pPr>
                  <w:r w:rsidRPr="005D2EB6">
                    <w:t>2017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pPr>
                  <w:r w:rsidRPr="005D2EB6">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pPr>
                  <w:r w:rsidRPr="005D2EB6">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r>
            <w:tr w:rsidR="005D2EB6" w:rsidRPr="0007325B" w:rsidTr="00FE2A5F">
              <w:tc>
                <w:tcPr>
                  <w:tcW w:w="1482"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widowControl w:val="0"/>
                    <w:autoSpaceDE w:val="0"/>
                    <w:autoSpaceDN w:val="0"/>
                    <w:adjustRightInd w:val="0"/>
                    <w:spacing w:line="240" w:lineRule="auto"/>
                  </w:pPr>
                  <w:r w:rsidRPr="005D2EB6">
                    <w:t>2018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pPr>
                  <w:r w:rsidRPr="005D2EB6">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pPr>
                  <w:r w:rsidRPr="005D2EB6">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r>
          </w:tbl>
          <w:p w:rsidR="00A86C4D" w:rsidRPr="0007325B" w:rsidRDefault="005D2EB6" w:rsidP="005D2EB6">
            <w:pPr>
              <w:pStyle w:val="ConsPlusNormal"/>
              <w:tabs>
                <w:tab w:val="left" w:pos="5184"/>
              </w:tabs>
              <w:ind w:firstLine="0"/>
              <w:jc w:val="both"/>
              <w:rPr>
                <w:rFonts w:ascii="Times New Roman" w:hAnsi="Times New Roman" w:cs="Times New Roman"/>
                <w:sz w:val="24"/>
                <w:szCs w:val="24"/>
              </w:rPr>
            </w:pPr>
            <w:r>
              <w:rPr>
                <w:rFonts w:ascii="Times New Roman" w:hAnsi="Times New Roman" w:cs="Times New Roman"/>
                <w:sz w:val="24"/>
                <w:szCs w:val="24"/>
              </w:rPr>
              <w:tab/>
            </w:r>
          </w:p>
        </w:tc>
      </w:tr>
      <w:tr w:rsidR="00ED196F" w:rsidRPr="0007325B" w:rsidTr="00B018C2">
        <w:trPr>
          <w:tblCellSpacing w:w="5" w:type="nil"/>
        </w:trPr>
        <w:tc>
          <w:tcPr>
            <w:tcW w:w="2971" w:type="dxa"/>
          </w:tcPr>
          <w:p w:rsidR="00ED196F" w:rsidRPr="0007325B" w:rsidRDefault="00ED196F" w:rsidP="0007325B">
            <w:pPr>
              <w:spacing w:line="240" w:lineRule="auto"/>
            </w:pPr>
            <w:r w:rsidRPr="0007325B">
              <w:t xml:space="preserve">Целевые показатели подпрограммы </w:t>
            </w:r>
          </w:p>
        </w:tc>
        <w:tc>
          <w:tcPr>
            <w:tcW w:w="6668" w:type="dxa"/>
          </w:tcPr>
          <w:p w:rsidR="00ED196F" w:rsidRPr="0007325B" w:rsidRDefault="00ED196F" w:rsidP="0007325B">
            <w:pPr>
              <w:pStyle w:val="a3"/>
              <w:spacing w:line="240" w:lineRule="auto"/>
              <w:ind w:left="0"/>
              <w:contextualSpacing w:val="0"/>
              <w:jc w:val="both"/>
            </w:pPr>
            <w:r w:rsidRPr="0007325B">
              <w:rPr>
                <w:color w:val="000000"/>
              </w:rPr>
              <w:t>Доля детей, привитых (с учетом ревакцинации) против клещевого энцефалита*</w:t>
            </w:r>
            <w:r w:rsidR="00ED5C34">
              <w:rPr>
                <w:color w:val="000000"/>
              </w:rPr>
              <w:t>,</w:t>
            </w:r>
            <w:r w:rsidRPr="0007325B">
              <w:rPr>
                <w:color w:val="000000"/>
              </w:rPr>
              <w:t xml:space="preserve"> от общего числа детей, отдохнувших в палаточных лагерях и школьных лесничествах, организуемых муниципальными образовательными организациями</w:t>
            </w:r>
          </w:p>
        </w:tc>
      </w:tr>
    </w:tbl>
    <w:p w:rsidR="00ED196F" w:rsidRPr="0007325B" w:rsidRDefault="00ED196F" w:rsidP="0007325B">
      <w:pPr>
        <w:spacing w:line="240" w:lineRule="auto"/>
        <w:ind w:firstLine="540"/>
      </w:pPr>
    </w:p>
    <w:p w:rsidR="00ED196F" w:rsidRPr="0007325B" w:rsidRDefault="00ED196F" w:rsidP="0007325B">
      <w:pPr>
        <w:spacing w:line="240" w:lineRule="auto"/>
        <w:ind w:firstLine="540"/>
        <w:jc w:val="both"/>
      </w:pPr>
      <w:r w:rsidRPr="0007325B">
        <w:t>* при расчете целевого показателя не учитываются дети, имеющие противопоказания к вакцинации.</w:t>
      </w:r>
    </w:p>
    <w:p w:rsidR="00ED196F" w:rsidRPr="0007325B" w:rsidRDefault="00ED196F" w:rsidP="0007325B">
      <w:pPr>
        <w:spacing w:line="240" w:lineRule="auto"/>
        <w:ind w:firstLine="540"/>
      </w:pPr>
    </w:p>
    <w:p w:rsidR="00ED196F" w:rsidRPr="0007325B" w:rsidRDefault="00ED196F" w:rsidP="0007325B">
      <w:pPr>
        <w:spacing w:line="240" w:lineRule="auto"/>
        <w:jc w:val="center"/>
      </w:pPr>
      <w:r w:rsidRPr="0007325B">
        <w:t>ЦЕЛЬ, ЗАДАЧ</w:t>
      </w:r>
      <w:r w:rsidR="00ED5C34">
        <w:t>А</w:t>
      </w:r>
      <w:r w:rsidRPr="0007325B">
        <w:t>,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pStyle w:val="a7"/>
        <w:ind w:firstLine="567"/>
        <w:jc w:val="both"/>
        <w:rPr>
          <w:rFonts w:ascii="Times New Roman" w:hAnsi="Times New Roman"/>
          <w:color w:val="000000"/>
          <w:szCs w:val="24"/>
          <w:lang w:val="ru-RU"/>
        </w:rPr>
      </w:pPr>
      <w:r w:rsidRPr="0007325B">
        <w:rPr>
          <w:rFonts w:ascii="Times New Roman" w:hAnsi="Times New Roman"/>
          <w:szCs w:val="24"/>
          <w:lang w:val="ru-RU"/>
        </w:rPr>
        <w:t xml:space="preserve">Целью подпрограммы является </w:t>
      </w:r>
      <w:r w:rsidRPr="0007325B">
        <w:rPr>
          <w:rFonts w:ascii="Times New Roman" w:hAnsi="Times New Roman"/>
          <w:color w:val="000000"/>
          <w:szCs w:val="24"/>
          <w:lang w:val="ru-RU"/>
        </w:rPr>
        <w:t xml:space="preserve">обеспечение эпидемиологического благополучия детского населения </w:t>
      </w:r>
      <w:proofErr w:type="spellStart"/>
      <w:r w:rsidRPr="0007325B">
        <w:rPr>
          <w:rFonts w:ascii="Times New Roman" w:hAnsi="Times New Roman"/>
          <w:color w:val="000000"/>
          <w:szCs w:val="24"/>
          <w:lang w:val="ru-RU"/>
        </w:rPr>
        <w:t>Нижнеудинского</w:t>
      </w:r>
      <w:proofErr w:type="spellEnd"/>
      <w:r w:rsidRPr="0007325B">
        <w:rPr>
          <w:rFonts w:ascii="Times New Roman" w:hAnsi="Times New Roman"/>
          <w:color w:val="000000"/>
          <w:szCs w:val="24"/>
          <w:lang w:val="ru-RU"/>
        </w:rPr>
        <w:t xml:space="preserve"> района, охваченного отдыхом в палаточных лагерях и школьных лесничествах, организуемых муниципальными образовательными организациями.</w:t>
      </w:r>
    </w:p>
    <w:p w:rsidR="00ED196F" w:rsidRPr="0007325B" w:rsidRDefault="00ED196F" w:rsidP="0007325B">
      <w:pPr>
        <w:spacing w:line="240" w:lineRule="auto"/>
        <w:ind w:firstLine="567"/>
        <w:jc w:val="both"/>
        <w:rPr>
          <w:color w:val="000000"/>
        </w:rPr>
      </w:pPr>
      <w:r w:rsidRPr="0007325B">
        <w:lastRenderedPageBreak/>
        <w:t>Основной задачей подпрограммы является</w:t>
      </w:r>
      <w:r w:rsidRPr="0007325B">
        <w:rPr>
          <w:color w:val="000000"/>
        </w:rPr>
        <w:t xml:space="preserve"> проведение иммунопрофилактики и </w:t>
      </w:r>
      <w:r w:rsidRPr="0007325B">
        <w:rPr>
          <w:rFonts w:eastAsia="Calibri"/>
          <w:color w:val="000000"/>
        </w:rPr>
        <w:t>мероприятий профилактического характера</w:t>
      </w:r>
      <w:r w:rsidRPr="0007325B">
        <w:rPr>
          <w:color w:val="000000"/>
        </w:rPr>
        <w:t xml:space="preserve"> против клещевого энцефалита в палаточных лагерях и школьных лесничествах, организуемых муниципальными образовательными организациями.</w:t>
      </w:r>
    </w:p>
    <w:p w:rsidR="00ED196F" w:rsidRPr="0007325B" w:rsidRDefault="00ED196F" w:rsidP="0007325B">
      <w:pPr>
        <w:spacing w:line="240" w:lineRule="auto"/>
        <w:ind w:firstLine="567"/>
        <w:jc w:val="both"/>
      </w:pPr>
      <w:r w:rsidRPr="0007325B">
        <w:t>Подпрограмма реализуется в период с 2016 по 2018 год без разделения на этапы.</w:t>
      </w:r>
    </w:p>
    <w:p w:rsidR="00ED196F" w:rsidRPr="0007325B" w:rsidRDefault="00ED196F" w:rsidP="0007325B">
      <w:pPr>
        <w:autoSpaceDE w:val="0"/>
        <w:autoSpaceDN w:val="0"/>
        <w:adjustRightInd w:val="0"/>
        <w:spacing w:line="240" w:lineRule="auto"/>
        <w:ind w:firstLine="540"/>
      </w:pPr>
    </w:p>
    <w:p w:rsidR="00ED196F" w:rsidRDefault="00ED196F" w:rsidP="0007325B">
      <w:pPr>
        <w:autoSpaceDE w:val="0"/>
        <w:autoSpaceDN w:val="0"/>
        <w:adjustRightInd w:val="0"/>
        <w:spacing w:line="240" w:lineRule="auto"/>
        <w:ind w:firstLine="540"/>
        <w:jc w:val="center"/>
      </w:pPr>
      <w:r w:rsidRPr="0007325B">
        <w:t>ЗНАЧЕНИЕ ПОКАЗАТЕЛЕЙ РЕЗУЛЬТАТИВНОСТИ ПОДПРОГРАММЫ</w:t>
      </w:r>
    </w:p>
    <w:p w:rsidR="008F7960" w:rsidRPr="0007325B" w:rsidRDefault="008F7960" w:rsidP="0007325B">
      <w:pPr>
        <w:autoSpaceDE w:val="0"/>
        <w:autoSpaceDN w:val="0"/>
        <w:adjustRightInd w:val="0"/>
        <w:spacing w:line="240" w:lineRule="auto"/>
        <w:ind w:firstLine="540"/>
        <w:jc w:val="center"/>
      </w:pPr>
    </w:p>
    <w:tbl>
      <w:tblPr>
        <w:tblW w:w="9781" w:type="dxa"/>
        <w:tblCellSpacing w:w="5" w:type="nil"/>
        <w:tblInd w:w="75" w:type="dxa"/>
        <w:tblLayout w:type="fixed"/>
        <w:tblCellMar>
          <w:left w:w="75" w:type="dxa"/>
          <w:right w:w="75" w:type="dxa"/>
        </w:tblCellMar>
        <w:tblLook w:val="0000"/>
      </w:tblPr>
      <w:tblGrid>
        <w:gridCol w:w="4962"/>
        <w:gridCol w:w="1275"/>
        <w:gridCol w:w="1134"/>
        <w:gridCol w:w="851"/>
        <w:gridCol w:w="850"/>
        <w:gridCol w:w="709"/>
      </w:tblGrid>
      <w:tr w:rsidR="00ED196F" w:rsidRPr="0007325B" w:rsidTr="00DB197F">
        <w:trPr>
          <w:trHeight w:val="320"/>
          <w:tblCellSpacing w:w="5" w:type="nil"/>
        </w:trPr>
        <w:tc>
          <w:tcPr>
            <w:tcW w:w="4962"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410"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DB197F">
        <w:trPr>
          <w:trHeight w:val="800"/>
          <w:tblCellSpacing w:w="5" w:type="nil"/>
        </w:trPr>
        <w:tc>
          <w:tcPr>
            <w:tcW w:w="4962"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709"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DB197F">
        <w:trPr>
          <w:trHeight w:val="284"/>
          <w:tblCellSpacing w:w="5" w:type="nil"/>
        </w:trPr>
        <w:tc>
          <w:tcPr>
            <w:tcW w:w="4962"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709"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DB197F">
        <w:trPr>
          <w:trHeight w:val="800"/>
          <w:tblCellSpacing w:w="5" w:type="nil"/>
        </w:trPr>
        <w:tc>
          <w:tcPr>
            <w:tcW w:w="4962"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pPr>
            <w:r w:rsidRPr="0007325B">
              <w:rPr>
                <w:color w:val="000000"/>
              </w:rPr>
              <w:t>Доля детей, привитых (с учетом ревакцинации)  против клещевого энцефалита от общего числа детей, отдохнувших в палаточных лагерях и школьных лесничествах, организуемых муниципальными образовательными организациями</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100</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100</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100</w:t>
            </w:r>
          </w:p>
        </w:tc>
        <w:tc>
          <w:tcPr>
            <w:tcW w:w="709"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100</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07325B" w:rsidRDefault="00ED196F" w:rsidP="0007325B">
      <w:pPr>
        <w:widowControl w:val="0"/>
        <w:spacing w:line="240" w:lineRule="auto"/>
        <w:jc w:val="center"/>
        <w:outlineLvl w:val="2"/>
      </w:pPr>
    </w:p>
    <w:p w:rsidR="00A86C4D" w:rsidRDefault="00A86C4D" w:rsidP="00A86C4D">
      <w:pPr>
        <w:pStyle w:val="a3"/>
        <w:widowControl w:val="0"/>
        <w:spacing w:line="240" w:lineRule="auto"/>
        <w:ind w:left="0" w:firstLine="567"/>
        <w:jc w:val="center"/>
      </w:pPr>
      <w:r>
        <w:t>ПЕРЕЧЕНЬ МЕРОПРИЯТИЙ ПОДПРОГРАММЫ</w:t>
      </w:r>
    </w:p>
    <w:p w:rsidR="00A86C4D" w:rsidRDefault="00A86C4D" w:rsidP="005D2EB6">
      <w:pPr>
        <w:pStyle w:val="a3"/>
        <w:widowControl w:val="0"/>
        <w:spacing w:line="240" w:lineRule="auto"/>
        <w:ind w:left="0" w:firstLine="567"/>
      </w:pPr>
    </w:p>
    <w:tbl>
      <w:tblPr>
        <w:tblW w:w="12979" w:type="dxa"/>
        <w:tblInd w:w="108" w:type="dxa"/>
        <w:tblLayout w:type="fixed"/>
        <w:tblLook w:val="04A0"/>
      </w:tblPr>
      <w:tblGrid>
        <w:gridCol w:w="582"/>
        <w:gridCol w:w="1701"/>
        <w:gridCol w:w="1339"/>
        <w:gridCol w:w="1071"/>
        <w:gridCol w:w="9"/>
        <w:gridCol w:w="810"/>
        <w:gridCol w:w="699"/>
        <w:gridCol w:w="1033"/>
        <w:gridCol w:w="851"/>
        <w:gridCol w:w="1628"/>
        <w:gridCol w:w="1628"/>
        <w:gridCol w:w="1628"/>
      </w:tblGrid>
      <w:tr w:rsidR="005D2EB6" w:rsidRPr="005D2EB6" w:rsidTr="003649E2">
        <w:trPr>
          <w:gridAfter w:val="2"/>
          <w:wAfter w:w="3256"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w:t>
            </w:r>
          </w:p>
          <w:p w:rsidR="005D2EB6" w:rsidRPr="005D2EB6" w:rsidRDefault="005D2EB6" w:rsidP="003649E2">
            <w:pPr>
              <w:spacing w:line="240" w:lineRule="auto"/>
              <w:jc w:val="center"/>
              <w:rPr>
                <w:rFonts w:eastAsia="Times New Roman"/>
                <w:lang w:eastAsia="ru-RU"/>
              </w:rPr>
            </w:pPr>
            <w:r w:rsidRPr="005D2EB6">
              <w:rPr>
                <w:rFonts w:eastAsia="Times New Roman"/>
                <w:lang w:eastAsia="ru-RU"/>
              </w:rPr>
              <w:t>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Задачи, мероприятия подпрограмм</w:t>
            </w:r>
          </w:p>
          <w:p w:rsidR="005D2EB6" w:rsidRPr="005D2EB6" w:rsidRDefault="005D2EB6" w:rsidP="003649E2">
            <w:pPr>
              <w:spacing w:line="240" w:lineRule="auto"/>
              <w:jc w:val="center"/>
              <w:rPr>
                <w:rFonts w:eastAsia="Times New Roman"/>
                <w:lang w:eastAsia="ru-RU"/>
              </w:rPr>
            </w:pPr>
            <w:r w:rsidRPr="005D2EB6">
              <w:rPr>
                <w:rFonts w:eastAsia="Times New Roman"/>
                <w:lang w:eastAsia="ru-RU"/>
              </w:rPr>
              <w:t>мы</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Срок реализации мероприятий подпрограммы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Объем финансирования, тыс. руб.</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 xml:space="preserve">Исполнитель мероприятия </w:t>
            </w:r>
            <w:proofErr w:type="spellStart"/>
            <w:r w:rsidRPr="005D2EB6">
              <w:rPr>
                <w:rFonts w:eastAsia="Times New Roman"/>
                <w:lang w:eastAsia="ru-RU"/>
              </w:rPr>
              <w:t>подпрограм</w:t>
            </w:r>
            <w:proofErr w:type="spellEnd"/>
          </w:p>
          <w:p w:rsidR="005D2EB6" w:rsidRPr="005D2EB6" w:rsidRDefault="005D2EB6" w:rsidP="003649E2">
            <w:pPr>
              <w:spacing w:line="240" w:lineRule="auto"/>
              <w:jc w:val="center"/>
              <w:rPr>
                <w:rFonts w:eastAsia="Times New Roman"/>
                <w:lang w:eastAsia="ru-RU"/>
              </w:rPr>
            </w:pPr>
            <w:r w:rsidRPr="005D2EB6">
              <w:rPr>
                <w:rFonts w:eastAsia="Times New Roman"/>
                <w:lang w:eastAsia="ru-RU"/>
              </w:rPr>
              <w:t>мы</w:t>
            </w:r>
          </w:p>
        </w:tc>
      </w:tr>
      <w:tr w:rsidR="005D2EB6" w:rsidRPr="005D2EB6" w:rsidTr="003649E2">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Финансовые средства, всего</w:t>
            </w:r>
          </w:p>
        </w:tc>
        <w:tc>
          <w:tcPr>
            <w:tcW w:w="3393" w:type="dxa"/>
            <w:gridSpan w:val="4"/>
            <w:tcBorders>
              <w:top w:val="single" w:sz="4"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В том числе</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ФБ</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ОБ</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МБ</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 xml:space="preserve">Внебюджетные средства </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214"/>
        </w:trPr>
        <w:tc>
          <w:tcPr>
            <w:tcW w:w="582" w:type="dxa"/>
            <w:tcBorders>
              <w:top w:val="nil"/>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1</w:t>
            </w:r>
          </w:p>
        </w:tc>
        <w:tc>
          <w:tcPr>
            <w:tcW w:w="170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w:t>
            </w: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3</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4</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5</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6</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7</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8</w:t>
            </w:r>
          </w:p>
        </w:tc>
        <w:tc>
          <w:tcPr>
            <w:tcW w:w="1628"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9</w:t>
            </w:r>
          </w:p>
        </w:tc>
      </w:tr>
      <w:tr w:rsidR="005D2EB6" w:rsidRPr="005D2EB6" w:rsidTr="003649E2">
        <w:trPr>
          <w:gridAfter w:val="2"/>
          <w:wAfter w:w="3256" w:type="dxa"/>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1</w:t>
            </w:r>
          </w:p>
        </w:tc>
        <w:tc>
          <w:tcPr>
            <w:tcW w:w="9141" w:type="dxa"/>
            <w:gridSpan w:val="9"/>
            <w:tcBorders>
              <w:top w:val="single" w:sz="4"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 xml:space="preserve">Задача. </w:t>
            </w:r>
            <w:r w:rsidRPr="005D2EB6">
              <w:rPr>
                <w:color w:val="000000"/>
              </w:rPr>
              <w:t>Проведение иммунопрофилактики против клещевого энцефалита</w:t>
            </w:r>
          </w:p>
        </w:tc>
      </w:tr>
      <w:tr w:rsidR="005D2EB6" w:rsidRPr="005D2EB6" w:rsidTr="003649E2">
        <w:trPr>
          <w:gridAfter w:val="2"/>
          <w:wAfter w:w="3256" w:type="dxa"/>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Всего по задаче</w:t>
            </w: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2016- 2018 г</w:t>
            </w:r>
            <w:proofErr w:type="gramStart"/>
            <w:r w:rsidRPr="005D2EB6">
              <w:rPr>
                <w:rFonts w:eastAsia="Times New Roman"/>
                <w:lang w:eastAsia="ru-RU"/>
              </w:rPr>
              <w:t>.г</w:t>
            </w:r>
            <w:proofErr w:type="gramEnd"/>
            <w:r w:rsidRPr="005D2EB6">
              <w:rPr>
                <w:rFonts w:eastAsia="Times New Roman"/>
                <w:lang w:eastAsia="ru-RU"/>
              </w:rPr>
              <w:t>, в том числе</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2016</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00"/>
        </w:trPr>
        <w:tc>
          <w:tcPr>
            <w:tcW w:w="582" w:type="dxa"/>
            <w:vMerge/>
            <w:tcBorders>
              <w:top w:val="nil"/>
              <w:left w:val="single" w:sz="4" w:space="0" w:color="auto"/>
              <w:bottom w:val="nil"/>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2017</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207"/>
        </w:trPr>
        <w:tc>
          <w:tcPr>
            <w:tcW w:w="582" w:type="dxa"/>
            <w:vMerge/>
            <w:tcBorders>
              <w:top w:val="nil"/>
              <w:left w:val="single" w:sz="4" w:space="0" w:color="auto"/>
              <w:bottom w:val="nil"/>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2018</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274"/>
        </w:trPr>
        <w:tc>
          <w:tcPr>
            <w:tcW w:w="582"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3</w:t>
            </w:r>
          </w:p>
        </w:tc>
        <w:tc>
          <w:tcPr>
            <w:tcW w:w="1701" w:type="dxa"/>
            <w:vMerge w:val="restart"/>
            <w:tcBorders>
              <w:top w:val="single" w:sz="2" w:space="0" w:color="auto"/>
              <w:left w:val="single" w:sz="4" w:space="0" w:color="auto"/>
              <w:bottom w:val="single" w:sz="4" w:space="0" w:color="auto"/>
              <w:right w:val="single" w:sz="4" w:space="0" w:color="auto"/>
            </w:tcBorders>
            <w:shd w:val="clear" w:color="auto" w:fill="auto"/>
            <w:hideMark/>
          </w:tcPr>
          <w:p w:rsidR="005D2EB6" w:rsidRPr="005D2EB6" w:rsidRDefault="005D2EB6" w:rsidP="003649E2">
            <w:pPr>
              <w:widowControl w:val="0"/>
              <w:spacing w:line="240" w:lineRule="auto"/>
              <w:rPr>
                <w:rFonts w:eastAsia="Calibri"/>
              </w:rPr>
            </w:pPr>
            <w:r w:rsidRPr="005D2EB6">
              <w:rPr>
                <w:rFonts w:eastAsia="Calibri"/>
              </w:rPr>
              <w:t xml:space="preserve">Оплата услуг медицинских учреждений (вакцинация против клещевого энцефалита) </w:t>
            </w:r>
          </w:p>
        </w:tc>
        <w:tc>
          <w:tcPr>
            <w:tcW w:w="1339" w:type="dxa"/>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2016- 2018 г</w:t>
            </w:r>
            <w:proofErr w:type="gramStart"/>
            <w:r w:rsidRPr="005D2EB6">
              <w:rPr>
                <w:rFonts w:eastAsia="Times New Roman"/>
                <w:lang w:eastAsia="ru-RU"/>
              </w:rPr>
              <w:t>.г</w:t>
            </w:r>
            <w:proofErr w:type="gramEnd"/>
            <w:r w:rsidRPr="005D2EB6">
              <w:rPr>
                <w:rFonts w:eastAsia="Times New Roman"/>
                <w:lang w:eastAsia="ru-RU"/>
              </w:rPr>
              <w:t>, в том числе</w:t>
            </w:r>
          </w:p>
        </w:tc>
        <w:tc>
          <w:tcPr>
            <w:tcW w:w="1080" w:type="dxa"/>
            <w:gridSpan w:val="2"/>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10" w:type="dxa"/>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51" w:type="dxa"/>
            <w:tcBorders>
              <w:top w:val="single" w:sz="2" w:space="0" w:color="auto"/>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5D2EB6" w:rsidRPr="005D2EB6" w:rsidRDefault="005D2EB6" w:rsidP="003649E2">
            <w:pPr>
              <w:spacing w:line="240" w:lineRule="auto"/>
            </w:pPr>
            <w:r w:rsidRPr="005D2EB6">
              <w:t>Управление образования,</w:t>
            </w:r>
          </w:p>
          <w:p w:rsidR="005D2EB6" w:rsidRPr="005D2EB6" w:rsidRDefault="005D2EB6" w:rsidP="003649E2">
            <w:pPr>
              <w:spacing w:line="240" w:lineRule="auto"/>
              <w:rPr>
                <w:rFonts w:eastAsia="Times New Roman"/>
                <w:lang w:eastAsia="ru-RU"/>
              </w:rPr>
            </w:pPr>
            <w:r w:rsidRPr="005D2EB6">
              <w:t xml:space="preserve">Управление по культуре, учреждения, подведомственные Управлению по культуре </w:t>
            </w:r>
          </w:p>
        </w:tc>
      </w:tr>
      <w:tr w:rsidR="005D2EB6" w:rsidRPr="005D2EB6" w:rsidTr="003649E2">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2016</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left w:val="single" w:sz="4" w:space="0" w:color="auto"/>
              <w:bottom w:val="single" w:sz="2"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2017</w:t>
            </w:r>
          </w:p>
        </w:tc>
        <w:tc>
          <w:tcPr>
            <w:tcW w:w="1080"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0"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left w:val="single" w:sz="4" w:space="0" w:color="auto"/>
              <w:bottom w:val="single" w:sz="2"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2018</w:t>
            </w:r>
          </w:p>
        </w:tc>
        <w:tc>
          <w:tcPr>
            <w:tcW w:w="1071" w:type="dxa"/>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9" w:type="dxa"/>
            <w:gridSpan w:val="2"/>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vMerge w:val="restart"/>
            <w:tcBorders>
              <w:top w:val="nil"/>
              <w:left w:val="nil"/>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left w:val="single" w:sz="4" w:space="0" w:color="auto"/>
              <w:bottom w:val="single" w:sz="2"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trHeight w:val="5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vMerge/>
            <w:tcBorders>
              <w:left w:val="nil"/>
              <w:bottom w:val="single" w:sz="4" w:space="0" w:color="auto"/>
              <w:right w:val="single" w:sz="4" w:space="0" w:color="auto"/>
            </w:tcBorders>
            <w:shd w:val="clear" w:color="auto" w:fill="auto"/>
            <w:vAlign w:val="center"/>
            <w:hideMark/>
          </w:tcPr>
          <w:p w:rsidR="005D2EB6" w:rsidRPr="005D2EB6" w:rsidRDefault="005D2EB6" w:rsidP="003649E2">
            <w:pPr>
              <w:spacing w:line="240" w:lineRule="auto"/>
              <w:jc w:val="center"/>
              <w:rPr>
                <w:rFonts w:eastAsia="Times New Roman"/>
                <w:lang w:eastAsia="ru-RU"/>
              </w:rPr>
            </w:pPr>
          </w:p>
        </w:tc>
        <w:tc>
          <w:tcPr>
            <w:tcW w:w="1071" w:type="dxa"/>
            <w:vMerge/>
            <w:tcBorders>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p>
        </w:tc>
        <w:tc>
          <w:tcPr>
            <w:tcW w:w="819" w:type="dxa"/>
            <w:gridSpan w:val="2"/>
            <w:vMerge/>
            <w:tcBorders>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p>
        </w:tc>
        <w:tc>
          <w:tcPr>
            <w:tcW w:w="699" w:type="dxa"/>
            <w:vMerge/>
            <w:tcBorders>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p>
        </w:tc>
        <w:tc>
          <w:tcPr>
            <w:tcW w:w="1033" w:type="dxa"/>
            <w:vMerge/>
            <w:tcBorders>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p>
        </w:tc>
        <w:tc>
          <w:tcPr>
            <w:tcW w:w="851" w:type="dxa"/>
            <w:vMerge/>
            <w:tcBorders>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p>
        </w:tc>
        <w:tc>
          <w:tcPr>
            <w:tcW w:w="1628" w:type="dxa"/>
            <w:vMerge/>
            <w:tcBorders>
              <w:left w:val="single" w:sz="4" w:space="0" w:color="auto"/>
              <w:bottom w:val="single" w:sz="2" w:space="0" w:color="auto"/>
              <w:right w:val="single" w:sz="4" w:space="0" w:color="auto"/>
            </w:tcBorders>
            <w:hideMark/>
          </w:tcPr>
          <w:p w:rsidR="005D2EB6" w:rsidRPr="005D2EB6" w:rsidRDefault="005D2EB6" w:rsidP="003649E2">
            <w:pPr>
              <w:spacing w:line="240" w:lineRule="auto"/>
              <w:rPr>
                <w:rFonts w:eastAsia="Times New Roman"/>
                <w:lang w:eastAsia="ru-RU"/>
              </w:rPr>
            </w:pPr>
          </w:p>
        </w:tc>
        <w:tc>
          <w:tcPr>
            <w:tcW w:w="1628" w:type="dxa"/>
          </w:tcPr>
          <w:p w:rsidR="005D2EB6" w:rsidRPr="005D2EB6" w:rsidRDefault="005D2EB6" w:rsidP="003649E2">
            <w:pPr>
              <w:spacing w:line="240" w:lineRule="auto"/>
            </w:pPr>
          </w:p>
        </w:tc>
        <w:tc>
          <w:tcPr>
            <w:tcW w:w="1628" w:type="dxa"/>
          </w:tcPr>
          <w:p w:rsidR="005D2EB6" w:rsidRPr="005D2EB6" w:rsidRDefault="005D2EB6" w:rsidP="003649E2">
            <w:pPr>
              <w:spacing w:line="240" w:lineRule="auto"/>
            </w:pPr>
          </w:p>
        </w:tc>
      </w:tr>
      <w:tr w:rsidR="005D2EB6" w:rsidRPr="005D2EB6" w:rsidTr="003649E2">
        <w:trPr>
          <w:gridAfter w:val="2"/>
          <w:wAfter w:w="3256"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lastRenderedPageBreak/>
              <w:t>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Всего по подпрограмме</w:t>
            </w: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rPr>
                <w:rFonts w:eastAsia="Times New Roman"/>
                <w:lang w:eastAsia="ru-RU"/>
              </w:rPr>
            </w:pPr>
            <w:r w:rsidRPr="005D2EB6">
              <w:rPr>
                <w:rFonts w:eastAsia="Times New Roman"/>
                <w:lang w:eastAsia="ru-RU"/>
              </w:rPr>
              <w:t>2016- 2018 г</w:t>
            </w:r>
            <w:proofErr w:type="gramStart"/>
            <w:r w:rsidRPr="005D2EB6">
              <w:rPr>
                <w:rFonts w:eastAsia="Times New Roman"/>
                <w:lang w:eastAsia="ru-RU"/>
              </w:rPr>
              <w:t>.г</w:t>
            </w:r>
            <w:proofErr w:type="gramEnd"/>
            <w:r w:rsidRPr="005D2EB6">
              <w:rPr>
                <w:rFonts w:eastAsia="Times New Roman"/>
                <w:lang w:eastAsia="ru-RU"/>
              </w:rPr>
              <w:t>, в том числе</w:t>
            </w:r>
          </w:p>
        </w:tc>
        <w:tc>
          <w:tcPr>
            <w:tcW w:w="1071"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19"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557,1</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5D2EB6" w:rsidRPr="005D2EB6" w:rsidRDefault="005D2EB6" w:rsidP="003649E2">
            <w:pPr>
              <w:spacing w:line="240" w:lineRule="auto"/>
            </w:pPr>
            <w:r w:rsidRPr="005D2EB6">
              <w:t xml:space="preserve">Управление образования; Управление по культуре </w:t>
            </w:r>
          </w:p>
        </w:tc>
      </w:tr>
      <w:tr w:rsidR="005D2EB6" w:rsidRPr="005D2EB6" w:rsidTr="003649E2">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2016</w:t>
            </w:r>
          </w:p>
        </w:tc>
        <w:tc>
          <w:tcPr>
            <w:tcW w:w="1071"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19"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widowControl w:val="0"/>
              <w:autoSpaceDE w:val="0"/>
              <w:autoSpaceDN w:val="0"/>
              <w:adjustRightInd w:val="0"/>
              <w:spacing w:line="240" w:lineRule="auto"/>
              <w:jc w:val="right"/>
            </w:pPr>
            <w:r w:rsidRPr="005D2EB6">
              <w:t>157,1</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2017</w:t>
            </w:r>
          </w:p>
        </w:tc>
        <w:tc>
          <w:tcPr>
            <w:tcW w:w="107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9"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r w:rsidR="005D2EB6" w:rsidRPr="005D2EB6" w:rsidTr="003649E2">
        <w:trPr>
          <w:gridAfter w:val="2"/>
          <w:wAfter w:w="3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center"/>
              <w:rPr>
                <w:rFonts w:eastAsia="Times New Roman"/>
                <w:lang w:eastAsia="ru-RU"/>
              </w:rPr>
            </w:pPr>
            <w:r w:rsidRPr="005D2EB6">
              <w:rPr>
                <w:rFonts w:eastAsia="Times New Roman"/>
                <w:lang w:eastAsia="ru-RU"/>
              </w:rPr>
              <w:t>2018</w:t>
            </w:r>
          </w:p>
        </w:tc>
        <w:tc>
          <w:tcPr>
            <w:tcW w:w="107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19" w:type="dxa"/>
            <w:gridSpan w:val="2"/>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699"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033"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pPr>
            <w:r w:rsidRPr="005D2EB6">
              <w:t>200,0</w:t>
            </w:r>
          </w:p>
        </w:tc>
        <w:tc>
          <w:tcPr>
            <w:tcW w:w="851" w:type="dxa"/>
            <w:tcBorders>
              <w:top w:val="nil"/>
              <w:left w:val="nil"/>
              <w:bottom w:val="single" w:sz="4" w:space="0" w:color="auto"/>
              <w:right w:val="single" w:sz="4" w:space="0" w:color="auto"/>
            </w:tcBorders>
            <w:shd w:val="clear" w:color="auto" w:fill="auto"/>
            <w:hideMark/>
          </w:tcPr>
          <w:p w:rsidR="005D2EB6" w:rsidRPr="005D2EB6" w:rsidRDefault="005D2EB6" w:rsidP="003649E2">
            <w:pPr>
              <w:spacing w:line="240" w:lineRule="auto"/>
              <w:jc w:val="right"/>
              <w:rPr>
                <w:rFonts w:eastAsia="Times New Roman"/>
                <w:lang w:eastAsia="ru-RU"/>
              </w:rPr>
            </w:pPr>
            <w:r w:rsidRPr="005D2EB6">
              <w:rPr>
                <w:rFonts w:eastAsia="Times New Roman"/>
                <w:lang w:eastAsia="ru-RU"/>
              </w:rPr>
              <w:t>0,0</w:t>
            </w:r>
          </w:p>
        </w:tc>
        <w:tc>
          <w:tcPr>
            <w:tcW w:w="1628" w:type="dxa"/>
            <w:vMerge/>
            <w:tcBorders>
              <w:top w:val="nil"/>
              <w:left w:val="single" w:sz="4" w:space="0" w:color="auto"/>
              <w:bottom w:val="single" w:sz="4" w:space="0" w:color="auto"/>
              <w:right w:val="single" w:sz="4" w:space="0" w:color="auto"/>
            </w:tcBorders>
            <w:vAlign w:val="center"/>
            <w:hideMark/>
          </w:tcPr>
          <w:p w:rsidR="005D2EB6" w:rsidRPr="005D2EB6" w:rsidRDefault="005D2EB6" w:rsidP="003649E2">
            <w:pPr>
              <w:spacing w:line="240" w:lineRule="auto"/>
              <w:rPr>
                <w:rFonts w:eastAsia="Times New Roman"/>
                <w:lang w:eastAsia="ru-RU"/>
              </w:rPr>
            </w:pPr>
          </w:p>
        </w:tc>
      </w:tr>
    </w:tbl>
    <w:p w:rsidR="00A86C4D" w:rsidRDefault="00A86C4D" w:rsidP="00A86C4D">
      <w:pPr>
        <w:widowControl w:val="0"/>
        <w:spacing w:line="240" w:lineRule="auto"/>
      </w:pPr>
    </w:p>
    <w:p w:rsidR="00ED196F" w:rsidRPr="0007325B" w:rsidRDefault="00ED196F" w:rsidP="0007325B">
      <w:pPr>
        <w:pStyle w:val="a3"/>
        <w:spacing w:line="240" w:lineRule="auto"/>
        <w:ind w:left="0"/>
        <w:jc w:val="center"/>
      </w:pPr>
      <w:r w:rsidRPr="0007325B">
        <w:t>ПОДПРОГРАММА 6 «ПРОФИЛАКТИКА ТУБЕРКУЛЕЗА»</w:t>
      </w:r>
    </w:p>
    <w:p w:rsidR="00ED196F" w:rsidRPr="0007325B" w:rsidRDefault="00ED196F" w:rsidP="0007325B">
      <w:pPr>
        <w:pStyle w:val="a3"/>
        <w:spacing w:line="240" w:lineRule="auto"/>
        <w:ind w:left="0"/>
        <w:jc w:val="center"/>
      </w:pPr>
    </w:p>
    <w:p w:rsidR="00ED196F" w:rsidRPr="0007325B" w:rsidRDefault="00ED196F" w:rsidP="0007325B">
      <w:pPr>
        <w:spacing w:line="240" w:lineRule="auto"/>
        <w:jc w:val="center"/>
      </w:pPr>
      <w:r w:rsidRPr="0007325B">
        <w:t>ПАСПОРТ ПОДПРОГРАММЫ</w:t>
      </w:r>
    </w:p>
    <w:p w:rsidR="00ED196F" w:rsidRPr="0007325B" w:rsidRDefault="00ED196F" w:rsidP="0007325B">
      <w:pPr>
        <w:spacing w:line="240" w:lineRule="auto"/>
        <w:jc w:val="cente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1"/>
        <w:gridCol w:w="6668"/>
      </w:tblGrid>
      <w:tr w:rsidR="00ED196F" w:rsidRPr="0007325B" w:rsidTr="0007325B">
        <w:trPr>
          <w:trHeight w:val="279"/>
          <w:tblCellSpacing w:w="5" w:type="nil"/>
        </w:trPr>
        <w:tc>
          <w:tcPr>
            <w:tcW w:w="2971" w:type="dxa"/>
          </w:tcPr>
          <w:p w:rsidR="00ED196F" w:rsidRPr="0007325B" w:rsidRDefault="00ED196F" w:rsidP="0007325B">
            <w:pPr>
              <w:spacing w:line="240" w:lineRule="auto"/>
            </w:pPr>
            <w:r w:rsidRPr="0007325B">
              <w:t>Наименование подпрограммы</w:t>
            </w:r>
          </w:p>
        </w:tc>
        <w:tc>
          <w:tcPr>
            <w:tcW w:w="6668" w:type="dxa"/>
          </w:tcPr>
          <w:p w:rsidR="00ED196F" w:rsidRPr="0007325B" w:rsidRDefault="00ED196F" w:rsidP="0007325B">
            <w:pPr>
              <w:spacing w:line="240" w:lineRule="auto"/>
            </w:pPr>
            <w:r w:rsidRPr="0007325B">
              <w:t>Профилактика туберкулеза</w:t>
            </w:r>
          </w:p>
        </w:tc>
      </w:tr>
      <w:tr w:rsidR="00ED196F" w:rsidRPr="0007325B" w:rsidTr="0007325B">
        <w:trPr>
          <w:tblCellSpacing w:w="5" w:type="nil"/>
        </w:trPr>
        <w:tc>
          <w:tcPr>
            <w:tcW w:w="2971" w:type="dxa"/>
          </w:tcPr>
          <w:p w:rsidR="00ED196F" w:rsidRPr="0007325B" w:rsidRDefault="00ED196F" w:rsidP="0007325B">
            <w:pPr>
              <w:spacing w:line="240" w:lineRule="auto"/>
            </w:pPr>
            <w:r w:rsidRPr="0007325B">
              <w:t xml:space="preserve">Исполнитель, являющийся ответственным за разработку и реализацию подпрограммы </w:t>
            </w:r>
          </w:p>
        </w:tc>
        <w:tc>
          <w:tcPr>
            <w:tcW w:w="6668" w:type="dxa"/>
          </w:tcPr>
          <w:p w:rsidR="00ED196F" w:rsidRPr="0007325B" w:rsidRDefault="00ED196F" w:rsidP="0007325B">
            <w:pPr>
              <w:spacing w:line="240" w:lineRule="auto"/>
            </w:pPr>
            <w:r w:rsidRPr="0007325B">
              <w:rPr>
                <w:rFonts w:eastAsia="Calibri"/>
              </w:rPr>
              <w:t>Заместитель мэра по социально-культурным вопросам</w:t>
            </w:r>
          </w:p>
        </w:tc>
      </w:tr>
      <w:tr w:rsidR="00ED196F" w:rsidRPr="0007325B" w:rsidTr="0007325B">
        <w:trPr>
          <w:trHeight w:val="276"/>
          <w:tblCellSpacing w:w="5" w:type="nil"/>
        </w:trPr>
        <w:tc>
          <w:tcPr>
            <w:tcW w:w="2971" w:type="dxa"/>
          </w:tcPr>
          <w:p w:rsidR="00ED196F" w:rsidRPr="0007325B" w:rsidRDefault="00ED196F" w:rsidP="0007325B">
            <w:pPr>
              <w:spacing w:line="240" w:lineRule="auto"/>
            </w:pPr>
            <w:r w:rsidRPr="0007325B">
              <w:t xml:space="preserve">Исполнители подпрограммы </w:t>
            </w:r>
          </w:p>
        </w:tc>
        <w:tc>
          <w:tcPr>
            <w:tcW w:w="6668" w:type="dxa"/>
          </w:tcPr>
          <w:p w:rsidR="00ED196F" w:rsidRPr="0007325B" w:rsidRDefault="00ED196F" w:rsidP="0007325B">
            <w:pPr>
              <w:spacing w:line="240" w:lineRule="auto"/>
            </w:pPr>
            <w:r w:rsidRPr="0007325B">
              <w:t>Управление по культуре</w:t>
            </w:r>
          </w:p>
        </w:tc>
      </w:tr>
      <w:tr w:rsidR="00ED196F" w:rsidRPr="0007325B" w:rsidTr="0007325B">
        <w:trPr>
          <w:trHeight w:val="281"/>
          <w:tblCellSpacing w:w="5" w:type="nil"/>
        </w:trPr>
        <w:tc>
          <w:tcPr>
            <w:tcW w:w="2971" w:type="dxa"/>
          </w:tcPr>
          <w:p w:rsidR="00ED196F" w:rsidRPr="0007325B" w:rsidRDefault="00ED196F" w:rsidP="0007325B">
            <w:pPr>
              <w:spacing w:line="240" w:lineRule="auto"/>
            </w:pPr>
            <w:r w:rsidRPr="0007325B">
              <w:t xml:space="preserve">Цель  и задачи подпрограммы </w:t>
            </w:r>
          </w:p>
        </w:tc>
        <w:tc>
          <w:tcPr>
            <w:tcW w:w="6668" w:type="dxa"/>
          </w:tcPr>
          <w:p w:rsidR="00ED196F" w:rsidRPr="0007325B" w:rsidRDefault="00ED196F" w:rsidP="0007325B">
            <w:pPr>
              <w:pStyle w:val="a7"/>
              <w:jc w:val="both"/>
              <w:rPr>
                <w:rFonts w:ascii="Times New Roman" w:hAnsi="Times New Roman"/>
                <w:color w:val="000000"/>
                <w:szCs w:val="24"/>
                <w:lang w:val="ru-RU"/>
              </w:rPr>
            </w:pPr>
            <w:r w:rsidRPr="0007325B">
              <w:rPr>
                <w:rFonts w:ascii="Times New Roman" w:hAnsi="Times New Roman"/>
                <w:szCs w:val="24"/>
                <w:lang w:val="ru-RU"/>
              </w:rPr>
              <w:t>Цель подпрограммы - профилактика туберкулеза.</w:t>
            </w:r>
          </w:p>
          <w:p w:rsidR="00ED196F" w:rsidRPr="0007325B" w:rsidRDefault="00ED196F" w:rsidP="0007325B">
            <w:pPr>
              <w:spacing w:line="240" w:lineRule="auto"/>
              <w:jc w:val="both"/>
            </w:pPr>
            <w:r w:rsidRPr="0007325B">
              <w:t>Задача подпрограммы</w:t>
            </w:r>
            <w:r w:rsidR="00560567">
              <w:t xml:space="preserve"> - о</w:t>
            </w:r>
            <w:r w:rsidRPr="0007325B">
              <w:t xml:space="preserve">снащение лечебных учреждений </w:t>
            </w:r>
            <w:proofErr w:type="spellStart"/>
            <w:r w:rsidRPr="0007325B">
              <w:t>Нижнеудинского</w:t>
            </w:r>
            <w:proofErr w:type="spellEnd"/>
            <w:r w:rsidRPr="0007325B">
              <w:t xml:space="preserve"> района печатной продукцией профилактической направленности</w:t>
            </w:r>
          </w:p>
        </w:tc>
      </w:tr>
      <w:tr w:rsidR="00ED196F" w:rsidRPr="0007325B" w:rsidTr="0007325B">
        <w:trPr>
          <w:trHeight w:val="275"/>
          <w:tblCellSpacing w:w="5" w:type="nil"/>
        </w:trPr>
        <w:tc>
          <w:tcPr>
            <w:tcW w:w="2971" w:type="dxa"/>
          </w:tcPr>
          <w:p w:rsidR="00ED196F" w:rsidRPr="0007325B" w:rsidRDefault="00ED196F" w:rsidP="0007325B">
            <w:pPr>
              <w:spacing w:line="240" w:lineRule="auto"/>
            </w:pPr>
            <w:r w:rsidRPr="0007325B">
              <w:t xml:space="preserve">Сроки реализации подпрограммы </w:t>
            </w:r>
          </w:p>
        </w:tc>
        <w:tc>
          <w:tcPr>
            <w:tcW w:w="6668" w:type="dxa"/>
          </w:tcPr>
          <w:p w:rsidR="00ED196F" w:rsidRPr="0007325B" w:rsidRDefault="00ED196F" w:rsidP="0007325B">
            <w:pPr>
              <w:spacing w:line="240" w:lineRule="auto"/>
            </w:pPr>
            <w:r w:rsidRPr="0007325B">
              <w:t>2016-2018 годы</w:t>
            </w:r>
          </w:p>
        </w:tc>
      </w:tr>
      <w:tr w:rsidR="00ED196F" w:rsidRPr="0007325B" w:rsidTr="0007325B">
        <w:trPr>
          <w:tblCellSpacing w:w="5" w:type="nil"/>
        </w:trPr>
        <w:tc>
          <w:tcPr>
            <w:tcW w:w="2971" w:type="dxa"/>
          </w:tcPr>
          <w:p w:rsidR="00ED196F" w:rsidRPr="0007325B" w:rsidRDefault="00ED196F" w:rsidP="0007325B">
            <w:pPr>
              <w:spacing w:line="240" w:lineRule="auto"/>
            </w:pPr>
            <w:r w:rsidRPr="0007325B">
              <w:t>Ресурсное обеспечение подпрограммы</w:t>
            </w:r>
          </w:p>
        </w:tc>
        <w:tc>
          <w:tcPr>
            <w:tcW w:w="6668" w:type="dxa"/>
          </w:tcPr>
          <w:tbl>
            <w:tblPr>
              <w:tblW w:w="6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64"/>
              <w:gridCol w:w="709"/>
              <w:gridCol w:w="708"/>
              <w:gridCol w:w="1134"/>
              <w:gridCol w:w="1276"/>
            </w:tblGrid>
            <w:tr w:rsidR="00ED196F" w:rsidRPr="0007325B" w:rsidTr="00ED196F">
              <w:tc>
                <w:tcPr>
                  <w:tcW w:w="1482" w:type="dxa"/>
                  <w:vMerge w:val="restart"/>
                  <w:tcBorders>
                    <w:top w:val="single" w:sz="4" w:space="0" w:color="auto"/>
                    <w:left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Годы</w:t>
                  </w:r>
                </w:p>
              </w:tc>
              <w:tc>
                <w:tcPr>
                  <w:tcW w:w="4991" w:type="dxa"/>
                  <w:gridSpan w:val="5"/>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Объем финансирования, тыс. руб.</w:t>
                  </w:r>
                </w:p>
              </w:tc>
            </w:tr>
            <w:tr w:rsidR="00ED196F" w:rsidRPr="0007325B" w:rsidTr="00ED196F">
              <w:tc>
                <w:tcPr>
                  <w:tcW w:w="1482" w:type="dxa"/>
                  <w:vMerge/>
                  <w:tcBorders>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jc w:val="center"/>
                  </w:pPr>
                  <w:r w:rsidRPr="0007325B">
                    <w:t>Внебюджетные средства</w:t>
                  </w:r>
                </w:p>
              </w:tc>
            </w:tr>
            <w:tr w:rsidR="00ED196F" w:rsidRPr="0007325B" w:rsidTr="00ED196F">
              <w:tc>
                <w:tcPr>
                  <w:tcW w:w="6473" w:type="dxa"/>
                  <w:gridSpan w:val="6"/>
                  <w:tcBorders>
                    <w:top w:val="single" w:sz="4" w:space="0" w:color="auto"/>
                    <w:left w:val="single" w:sz="4" w:space="0" w:color="auto"/>
                    <w:bottom w:val="single" w:sz="4" w:space="0" w:color="auto"/>
                    <w:right w:val="single" w:sz="4" w:space="0" w:color="auto"/>
                  </w:tcBorders>
                  <w:shd w:val="clear" w:color="auto" w:fill="auto"/>
                </w:tcPr>
                <w:p w:rsidR="00ED196F" w:rsidRPr="0007325B" w:rsidRDefault="00ED196F" w:rsidP="0007325B">
                  <w:pPr>
                    <w:widowControl w:val="0"/>
                    <w:autoSpaceDE w:val="0"/>
                    <w:autoSpaceDN w:val="0"/>
                    <w:adjustRightInd w:val="0"/>
                    <w:spacing w:line="240" w:lineRule="auto"/>
                  </w:pPr>
                  <w:r w:rsidRPr="0007325B">
                    <w:t>Всего по подпрограмме 6 «Профилактика туберкулеза»</w:t>
                  </w:r>
                </w:p>
              </w:tc>
            </w:tr>
            <w:tr w:rsidR="00734176"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widowControl w:val="0"/>
                    <w:autoSpaceDE w:val="0"/>
                    <w:autoSpaceDN w:val="0"/>
                    <w:adjustRightInd w:val="0"/>
                    <w:spacing w:line="240" w:lineRule="auto"/>
                  </w:pPr>
                  <w:r w:rsidRPr="00734176">
                    <w:t>2016-2018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r>
            <w:tr w:rsidR="00734176"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widowControl w:val="0"/>
                    <w:autoSpaceDE w:val="0"/>
                    <w:autoSpaceDN w:val="0"/>
                    <w:adjustRightInd w:val="0"/>
                    <w:spacing w:line="240" w:lineRule="auto"/>
                  </w:pPr>
                  <w:r w:rsidRPr="00734176">
                    <w:t>2016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r>
            <w:tr w:rsidR="00734176"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widowControl w:val="0"/>
                    <w:autoSpaceDE w:val="0"/>
                    <w:autoSpaceDN w:val="0"/>
                    <w:adjustRightInd w:val="0"/>
                    <w:spacing w:line="240" w:lineRule="auto"/>
                  </w:pPr>
                  <w:r w:rsidRPr="00734176">
                    <w:t>2017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r>
            <w:tr w:rsidR="00734176" w:rsidRPr="0007325B" w:rsidTr="00ED196F">
              <w:tc>
                <w:tcPr>
                  <w:tcW w:w="1482"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widowControl w:val="0"/>
                    <w:autoSpaceDE w:val="0"/>
                    <w:autoSpaceDN w:val="0"/>
                    <w:adjustRightInd w:val="0"/>
                    <w:spacing w:line="240" w:lineRule="auto"/>
                  </w:pPr>
                  <w:r w:rsidRPr="00734176">
                    <w:t>2018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4176" w:rsidRPr="00734176" w:rsidRDefault="00734176" w:rsidP="003649E2">
                  <w:pPr>
                    <w:spacing w:line="240" w:lineRule="auto"/>
                    <w:jc w:val="right"/>
                  </w:pPr>
                  <w:r w:rsidRPr="00734176">
                    <w:t>0,0</w:t>
                  </w:r>
                </w:p>
              </w:tc>
            </w:tr>
          </w:tbl>
          <w:p w:rsidR="00ED196F" w:rsidRPr="0007325B" w:rsidRDefault="00ED196F" w:rsidP="0007325B">
            <w:pPr>
              <w:pStyle w:val="ConsPlusNormal"/>
              <w:ind w:firstLine="0"/>
              <w:jc w:val="both"/>
              <w:rPr>
                <w:rFonts w:ascii="Times New Roman" w:hAnsi="Times New Roman" w:cs="Times New Roman"/>
                <w:sz w:val="24"/>
                <w:szCs w:val="24"/>
              </w:rPr>
            </w:pPr>
          </w:p>
        </w:tc>
      </w:tr>
      <w:tr w:rsidR="00ED196F" w:rsidRPr="0007325B" w:rsidTr="0007325B">
        <w:trPr>
          <w:tblCellSpacing w:w="5" w:type="nil"/>
        </w:trPr>
        <w:tc>
          <w:tcPr>
            <w:tcW w:w="2971" w:type="dxa"/>
          </w:tcPr>
          <w:p w:rsidR="00ED196F" w:rsidRPr="0007325B" w:rsidRDefault="00ED196F" w:rsidP="0007325B">
            <w:pPr>
              <w:spacing w:line="240" w:lineRule="auto"/>
            </w:pPr>
            <w:r w:rsidRPr="0007325B">
              <w:t xml:space="preserve">Целевые показатели подпрограммы </w:t>
            </w:r>
          </w:p>
        </w:tc>
        <w:tc>
          <w:tcPr>
            <w:tcW w:w="6668" w:type="dxa"/>
          </w:tcPr>
          <w:p w:rsidR="00ED196F" w:rsidRPr="0007325B" w:rsidRDefault="00ED196F" w:rsidP="0007325B">
            <w:pPr>
              <w:pStyle w:val="a3"/>
              <w:spacing w:line="240" w:lineRule="auto"/>
              <w:ind w:left="0"/>
              <w:contextualSpacing w:val="0"/>
              <w:jc w:val="both"/>
            </w:pPr>
            <w:r w:rsidRPr="0007325B">
              <w:t xml:space="preserve">Доля лечебных учреждений </w:t>
            </w:r>
            <w:proofErr w:type="spellStart"/>
            <w:r w:rsidRPr="0007325B">
              <w:t>Нижнеудинского</w:t>
            </w:r>
            <w:proofErr w:type="spellEnd"/>
            <w:r w:rsidRPr="0007325B">
              <w:t xml:space="preserve"> района, оснащенных печатной продукцией профилактической направленности от общего числа лечебных учреждений</w:t>
            </w:r>
          </w:p>
        </w:tc>
      </w:tr>
    </w:tbl>
    <w:p w:rsidR="00ED196F" w:rsidRPr="0007325B" w:rsidRDefault="00ED196F" w:rsidP="0007325B">
      <w:pPr>
        <w:spacing w:line="240" w:lineRule="auto"/>
        <w:ind w:firstLine="540"/>
      </w:pPr>
    </w:p>
    <w:p w:rsidR="00ED196F" w:rsidRPr="0007325B" w:rsidRDefault="00ED196F" w:rsidP="0007325B">
      <w:pPr>
        <w:spacing w:line="240" w:lineRule="auto"/>
        <w:jc w:val="center"/>
      </w:pPr>
      <w:r w:rsidRPr="0007325B">
        <w:t>ЦЕЛЬ, ЗАДАЧ</w:t>
      </w:r>
      <w:r w:rsidR="00560567">
        <w:t>А</w:t>
      </w:r>
      <w:r w:rsidRPr="0007325B">
        <w:t>, ЦЕЛЕВЫЕ ПОКАЗАТЕЛИ, СРОКИ РЕАЛИЗАЦИИ ПОДПРОГРАММЫ</w:t>
      </w:r>
    </w:p>
    <w:p w:rsidR="00ED196F" w:rsidRPr="0007325B" w:rsidRDefault="00ED196F" w:rsidP="0007325B">
      <w:pPr>
        <w:pStyle w:val="a7"/>
        <w:ind w:firstLine="567"/>
        <w:jc w:val="both"/>
        <w:rPr>
          <w:rFonts w:ascii="Times New Roman" w:hAnsi="Times New Roman"/>
          <w:szCs w:val="24"/>
          <w:lang w:val="ru-RU"/>
        </w:rPr>
      </w:pPr>
    </w:p>
    <w:p w:rsidR="00ED196F" w:rsidRPr="0007325B" w:rsidRDefault="00ED196F" w:rsidP="0007325B">
      <w:pPr>
        <w:pStyle w:val="a7"/>
        <w:ind w:firstLine="567"/>
        <w:jc w:val="both"/>
        <w:rPr>
          <w:rFonts w:ascii="Times New Roman" w:hAnsi="Times New Roman"/>
          <w:szCs w:val="24"/>
          <w:lang w:val="ru-RU"/>
        </w:rPr>
      </w:pPr>
      <w:r w:rsidRPr="0007325B">
        <w:rPr>
          <w:rFonts w:ascii="Times New Roman" w:hAnsi="Times New Roman"/>
          <w:szCs w:val="24"/>
          <w:lang w:val="ru-RU"/>
        </w:rPr>
        <w:t>Целью подпрограммы является профилактика туберкулеза.</w:t>
      </w:r>
    </w:p>
    <w:p w:rsidR="00ED196F" w:rsidRPr="0007325B" w:rsidRDefault="00ED196F" w:rsidP="0007325B">
      <w:pPr>
        <w:pStyle w:val="a7"/>
        <w:ind w:firstLine="567"/>
        <w:jc w:val="both"/>
        <w:rPr>
          <w:rFonts w:ascii="Times New Roman" w:hAnsi="Times New Roman"/>
          <w:szCs w:val="24"/>
          <w:lang w:val="ru-RU"/>
        </w:rPr>
      </w:pPr>
      <w:r w:rsidRPr="0007325B">
        <w:rPr>
          <w:rFonts w:ascii="Times New Roman" w:hAnsi="Times New Roman"/>
          <w:szCs w:val="24"/>
          <w:lang w:val="ru-RU"/>
        </w:rPr>
        <w:t xml:space="preserve">Основной задачей подпрограммы является оснащение лечебных учреждений </w:t>
      </w:r>
      <w:proofErr w:type="spellStart"/>
      <w:r w:rsidRPr="0007325B">
        <w:rPr>
          <w:rFonts w:ascii="Times New Roman" w:hAnsi="Times New Roman"/>
          <w:szCs w:val="24"/>
          <w:lang w:val="ru-RU"/>
        </w:rPr>
        <w:t>Нижнеудинского</w:t>
      </w:r>
      <w:proofErr w:type="spellEnd"/>
      <w:r w:rsidRPr="0007325B">
        <w:rPr>
          <w:rFonts w:ascii="Times New Roman" w:hAnsi="Times New Roman"/>
          <w:szCs w:val="24"/>
          <w:lang w:val="ru-RU"/>
        </w:rPr>
        <w:t xml:space="preserve"> района печатной продукцией профилактической направленности.</w:t>
      </w:r>
    </w:p>
    <w:p w:rsidR="00ED196F" w:rsidRPr="0007325B" w:rsidRDefault="00ED196F" w:rsidP="0007325B">
      <w:pPr>
        <w:pStyle w:val="a7"/>
        <w:ind w:firstLine="567"/>
        <w:jc w:val="both"/>
        <w:rPr>
          <w:rFonts w:ascii="Times New Roman" w:hAnsi="Times New Roman"/>
          <w:szCs w:val="24"/>
          <w:lang w:val="ru-RU"/>
        </w:rPr>
      </w:pPr>
      <w:r w:rsidRPr="0007325B">
        <w:rPr>
          <w:rFonts w:ascii="Times New Roman" w:hAnsi="Times New Roman"/>
          <w:szCs w:val="24"/>
          <w:lang w:val="ru-RU"/>
        </w:rPr>
        <w:t>Подпрограмма реализуется в период с 2016 по 2018 год без разделения на этапы.</w:t>
      </w:r>
    </w:p>
    <w:p w:rsidR="00B13EF9" w:rsidRPr="0007325B" w:rsidRDefault="00B13EF9" w:rsidP="0007325B">
      <w:pPr>
        <w:autoSpaceDE w:val="0"/>
        <w:autoSpaceDN w:val="0"/>
        <w:adjustRightInd w:val="0"/>
        <w:spacing w:line="240" w:lineRule="auto"/>
        <w:ind w:firstLine="540"/>
      </w:pPr>
    </w:p>
    <w:p w:rsidR="00ED196F" w:rsidRPr="0007325B" w:rsidRDefault="00ED196F" w:rsidP="00560567">
      <w:pPr>
        <w:autoSpaceDE w:val="0"/>
        <w:autoSpaceDN w:val="0"/>
        <w:adjustRightInd w:val="0"/>
        <w:spacing w:line="240" w:lineRule="auto"/>
        <w:jc w:val="center"/>
      </w:pPr>
      <w:r w:rsidRPr="0007325B">
        <w:t>ЗНАЧЕНИЕ ПОКАЗАТЕЛЕЙ РЕЗУЛЬТАТИВНОСТИ ПОДПРОГРАММЫ</w:t>
      </w:r>
    </w:p>
    <w:p w:rsidR="00ED196F" w:rsidRPr="0007325B" w:rsidRDefault="00ED196F" w:rsidP="0007325B">
      <w:pPr>
        <w:autoSpaceDE w:val="0"/>
        <w:autoSpaceDN w:val="0"/>
        <w:adjustRightInd w:val="0"/>
        <w:spacing w:line="240" w:lineRule="auto"/>
        <w:ind w:firstLine="540"/>
        <w:rPr>
          <w:highlight w:val="yellow"/>
        </w:rPr>
      </w:pPr>
    </w:p>
    <w:tbl>
      <w:tblPr>
        <w:tblW w:w="9214" w:type="dxa"/>
        <w:tblCellSpacing w:w="5" w:type="nil"/>
        <w:tblInd w:w="75" w:type="dxa"/>
        <w:tblLayout w:type="fixed"/>
        <w:tblCellMar>
          <w:left w:w="75" w:type="dxa"/>
          <w:right w:w="75" w:type="dxa"/>
        </w:tblCellMar>
        <w:tblLook w:val="0000"/>
      </w:tblPr>
      <w:tblGrid>
        <w:gridCol w:w="4253"/>
        <w:gridCol w:w="1275"/>
        <w:gridCol w:w="1134"/>
        <w:gridCol w:w="851"/>
        <w:gridCol w:w="850"/>
        <w:gridCol w:w="851"/>
      </w:tblGrid>
      <w:tr w:rsidR="00ED196F" w:rsidRPr="0007325B" w:rsidTr="00ED196F">
        <w:trPr>
          <w:trHeight w:val="320"/>
          <w:tblCellSpacing w:w="5" w:type="nil"/>
        </w:trPr>
        <w:tc>
          <w:tcPr>
            <w:tcW w:w="4253"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Базовое значение за 2014 г.</w:t>
            </w:r>
          </w:p>
        </w:tc>
        <w:tc>
          <w:tcPr>
            <w:tcW w:w="2552" w:type="dxa"/>
            <w:gridSpan w:val="3"/>
            <w:tcBorders>
              <w:top w:val="single" w:sz="4" w:space="0" w:color="auto"/>
              <w:left w:val="single" w:sz="4" w:space="0" w:color="auto"/>
              <w:bottom w:val="single" w:sz="4" w:space="0" w:color="auto"/>
              <w:right w:val="single" w:sz="4" w:space="0" w:color="auto"/>
            </w:tcBorders>
          </w:tcPr>
          <w:p w:rsidR="00ED196F" w:rsidRPr="0007325B" w:rsidRDefault="00ED196F" w:rsidP="0007325B">
            <w:pPr>
              <w:spacing w:line="240" w:lineRule="auto"/>
              <w:jc w:val="center"/>
            </w:pPr>
            <w:r w:rsidRPr="0007325B">
              <w:t>Планируемое значение по годам</w:t>
            </w:r>
          </w:p>
        </w:tc>
      </w:tr>
      <w:tr w:rsidR="00ED196F" w:rsidRPr="0007325B" w:rsidTr="00ED196F">
        <w:trPr>
          <w:trHeight w:val="800"/>
          <w:tblCellSpacing w:w="5" w:type="nil"/>
        </w:trPr>
        <w:tc>
          <w:tcPr>
            <w:tcW w:w="4253"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275"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1134" w:type="dxa"/>
            <w:vMerge/>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2016 г.</w:t>
            </w:r>
          </w:p>
        </w:tc>
        <w:tc>
          <w:tcPr>
            <w:tcW w:w="850"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2017 г.</w:t>
            </w:r>
          </w:p>
        </w:tc>
        <w:tc>
          <w:tcPr>
            <w:tcW w:w="851" w:type="dxa"/>
            <w:tcBorders>
              <w:top w:val="single" w:sz="4" w:space="0" w:color="auto"/>
              <w:left w:val="single" w:sz="4" w:space="0" w:color="auto"/>
              <w:bottom w:val="single" w:sz="4" w:space="0" w:color="auto"/>
              <w:right w:val="single" w:sz="4" w:space="0" w:color="auto"/>
            </w:tcBorders>
          </w:tcPr>
          <w:p w:rsidR="00ED196F" w:rsidRPr="0007325B" w:rsidRDefault="00ED196F" w:rsidP="0007325B">
            <w:pPr>
              <w:pStyle w:val="ConsPlusCell"/>
              <w:jc w:val="center"/>
            </w:pPr>
            <w:r w:rsidRPr="0007325B">
              <w:t>2018 г.</w:t>
            </w:r>
          </w:p>
        </w:tc>
      </w:tr>
      <w:tr w:rsidR="00ED196F" w:rsidRPr="0007325B" w:rsidTr="00ED196F">
        <w:trPr>
          <w:trHeight w:val="284"/>
          <w:tblCellSpacing w:w="5" w:type="nil"/>
        </w:trPr>
        <w:tc>
          <w:tcPr>
            <w:tcW w:w="4253" w:type="dxa"/>
            <w:tcBorders>
              <w:left w:val="single" w:sz="4" w:space="0" w:color="auto"/>
              <w:bottom w:val="single" w:sz="4" w:space="0" w:color="auto"/>
              <w:right w:val="single" w:sz="4" w:space="0" w:color="auto"/>
            </w:tcBorders>
            <w:vAlign w:val="center"/>
          </w:tcPr>
          <w:p w:rsidR="00ED196F" w:rsidRPr="0007325B" w:rsidRDefault="00ED196F" w:rsidP="0007325B">
            <w:pPr>
              <w:spacing w:line="240" w:lineRule="auto"/>
              <w:jc w:val="center"/>
            </w:pPr>
            <w:r w:rsidRPr="0007325B">
              <w:t>2</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3</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5</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6</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7</w:t>
            </w:r>
          </w:p>
        </w:tc>
      </w:tr>
      <w:tr w:rsidR="00ED196F" w:rsidRPr="0007325B" w:rsidTr="00ED196F">
        <w:trPr>
          <w:trHeight w:val="800"/>
          <w:tblCellSpacing w:w="5" w:type="nil"/>
        </w:trPr>
        <w:tc>
          <w:tcPr>
            <w:tcW w:w="4253" w:type="dxa"/>
            <w:tcBorders>
              <w:left w:val="single" w:sz="4" w:space="0" w:color="auto"/>
              <w:bottom w:val="single" w:sz="4" w:space="0" w:color="auto"/>
              <w:right w:val="single" w:sz="4" w:space="0" w:color="auto"/>
            </w:tcBorders>
          </w:tcPr>
          <w:p w:rsidR="00ED196F" w:rsidRPr="0007325B" w:rsidRDefault="00ED196F" w:rsidP="0007325B">
            <w:pPr>
              <w:pStyle w:val="a3"/>
              <w:spacing w:line="240" w:lineRule="auto"/>
              <w:ind w:left="0"/>
              <w:contextualSpacing w:val="0"/>
            </w:pPr>
            <w:r w:rsidRPr="0007325B">
              <w:lastRenderedPageBreak/>
              <w:t xml:space="preserve">Доля лечебных учреждений </w:t>
            </w:r>
            <w:proofErr w:type="spellStart"/>
            <w:r w:rsidRPr="0007325B">
              <w:t>Нижнеудинского</w:t>
            </w:r>
            <w:proofErr w:type="spellEnd"/>
            <w:r w:rsidRPr="0007325B">
              <w:t xml:space="preserve"> района, оснащенных печатной продукцией профилактической направленности от общего числа лечебных учреждений</w:t>
            </w:r>
          </w:p>
        </w:tc>
        <w:tc>
          <w:tcPr>
            <w:tcW w:w="1275"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w:t>
            </w:r>
          </w:p>
        </w:tc>
        <w:tc>
          <w:tcPr>
            <w:tcW w:w="1134"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0</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40</w:t>
            </w:r>
          </w:p>
        </w:tc>
        <w:tc>
          <w:tcPr>
            <w:tcW w:w="850"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80</w:t>
            </w:r>
          </w:p>
        </w:tc>
        <w:tc>
          <w:tcPr>
            <w:tcW w:w="851" w:type="dxa"/>
            <w:tcBorders>
              <w:left w:val="single" w:sz="4" w:space="0" w:color="auto"/>
              <w:bottom w:val="single" w:sz="4" w:space="0" w:color="auto"/>
              <w:right w:val="single" w:sz="4" w:space="0" w:color="auto"/>
            </w:tcBorders>
            <w:vAlign w:val="center"/>
          </w:tcPr>
          <w:p w:rsidR="00ED196F" w:rsidRPr="0007325B" w:rsidRDefault="00ED196F" w:rsidP="0007325B">
            <w:pPr>
              <w:pStyle w:val="ConsPlusCell"/>
              <w:jc w:val="center"/>
            </w:pPr>
            <w:r w:rsidRPr="0007325B">
              <w:t>100</w:t>
            </w:r>
          </w:p>
        </w:tc>
      </w:tr>
    </w:tbl>
    <w:p w:rsidR="00ED196F" w:rsidRPr="0007325B" w:rsidRDefault="00ED196F" w:rsidP="0007325B">
      <w:pPr>
        <w:spacing w:line="240" w:lineRule="auto"/>
        <w:ind w:firstLine="540"/>
      </w:pPr>
    </w:p>
    <w:p w:rsidR="00ED196F" w:rsidRPr="0007325B" w:rsidRDefault="00ED196F" w:rsidP="0007325B">
      <w:pPr>
        <w:widowControl w:val="0"/>
        <w:spacing w:line="240" w:lineRule="auto"/>
        <w:ind w:firstLine="567"/>
        <w:jc w:val="both"/>
        <w:outlineLvl w:val="2"/>
      </w:pPr>
      <w:r w:rsidRPr="0007325B">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07325B">
        <w:t>Нижнеудинский</w:t>
      </w:r>
      <w:proofErr w:type="spellEnd"/>
      <w:r w:rsidRPr="0007325B">
        <w:t xml:space="preserve"> район».</w:t>
      </w:r>
    </w:p>
    <w:p w:rsidR="00ED196F" w:rsidRPr="0007325B" w:rsidRDefault="00ED196F" w:rsidP="0007325B">
      <w:pPr>
        <w:widowControl w:val="0"/>
        <w:spacing w:line="240" w:lineRule="auto"/>
        <w:jc w:val="center"/>
        <w:outlineLvl w:val="2"/>
      </w:pPr>
    </w:p>
    <w:p w:rsidR="00ED196F" w:rsidRPr="0007325B" w:rsidRDefault="00ED196F" w:rsidP="0007325B">
      <w:pPr>
        <w:widowControl w:val="0"/>
        <w:spacing w:line="240" w:lineRule="auto"/>
        <w:jc w:val="center"/>
        <w:outlineLvl w:val="2"/>
      </w:pPr>
      <w:r w:rsidRPr="0007325B">
        <w:t>ПЕРЕЧЕНЬ МЕРОПРИЯТИЙ ПОДПРОГРАММЫ</w:t>
      </w:r>
    </w:p>
    <w:p w:rsidR="00ED196F" w:rsidRPr="0007325B" w:rsidRDefault="00ED196F" w:rsidP="0007325B">
      <w:pPr>
        <w:widowControl w:val="0"/>
        <w:spacing w:line="240" w:lineRule="auto"/>
        <w:jc w:val="center"/>
        <w:outlineLvl w:val="2"/>
      </w:pPr>
    </w:p>
    <w:tbl>
      <w:tblPr>
        <w:tblW w:w="9650" w:type="dxa"/>
        <w:tblInd w:w="93" w:type="dxa"/>
        <w:tblLayout w:type="fixed"/>
        <w:tblLook w:val="04A0"/>
      </w:tblPr>
      <w:tblGrid>
        <w:gridCol w:w="582"/>
        <w:gridCol w:w="1701"/>
        <w:gridCol w:w="1339"/>
        <w:gridCol w:w="1071"/>
        <w:gridCol w:w="9"/>
        <w:gridCol w:w="737"/>
        <w:gridCol w:w="699"/>
        <w:gridCol w:w="1033"/>
        <w:gridCol w:w="851"/>
        <w:gridCol w:w="1628"/>
      </w:tblGrid>
      <w:tr w:rsidR="00734176" w:rsidRPr="00734176" w:rsidTr="003649E2">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w:t>
            </w:r>
          </w:p>
          <w:p w:rsidR="00734176" w:rsidRPr="00734176" w:rsidRDefault="00734176" w:rsidP="003649E2">
            <w:pPr>
              <w:spacing w:line="240" w:lineRule="auto"/>
              <w:jc w:val="center"/>
              <w:rPr>
                <w:rFonts w:eastAsia="Times New Roman"/>
                <w:lang w:eastAsia="ru-RU"/>
              </w:rPr>
            </w:pPr>
            <w:r w:rsidRPr="00734176">
              <w:rPr>
                <w:rFonts w:eastAsia="Times New Roman"/>
                <w:lang w:eastAsia="ru-RU"/>
              </w:rPr>
              <w:t>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Задачи, мероприятия подпрограммы</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Срок реализации мероприятий программы</w:t>
            </w:r>
          </w:p>
        </w:tc>
        <w:tc>
          <w:tcPr>
            <w:tcW w:w="4400" w:type="dxa"/>
            <w:gridSpan w:val="6"/>
            <w:tcBorders>
              <w:top w:val="single" w:sz="4" w:space="0" w:color="auto"/>
              <w:left w:val="nil"/>
              <w:bottom w:val="single" w:sz="4" w:space="0" w:color="auto"/>
              <w:right w:val="single" w:sz="4" w:space="0" w:color="auto"/>
            </w:tcBorders>
            <w:shd w:val="clear" w:color="auto" w:fill="auto"/>
            <w:noWrap/>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Объем финансирования, тыс. руб.</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Исполнитель мероприятия программы</w:t>
            </w:r>
          </w:p>
        </w:tc>
      </w:tr>
      <w:tr w:rsidR="00734176" w:rsidRPr="00734176"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Финансовые средства, всего</w:t>
            </w:r>
          </w:p>
        </w:tc>
        <w:tc>
          <w:tcPr>
            <w:tcW w:w="3320" w:type="dxa"/>
            <w:gridSpan w:val="4"/>
            <w:tcBorders>
              <w:top w:val="single" w:sz="4" w:space="0" w:color="auto"/>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В том числе</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737"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ФБ</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ОБ</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МБ</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 xml:space="preserve">Внебюджетные средства </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1</w:t>
            </w:r>
          </w:p>
        </w:tc>
        <w:tc>
          <w:tcPr>
            <w:tcW w:w="170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2</w:t>
            </w: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3</w:t>
            </w:r>
          </w:p>
        </w:tc>
        <w:tc>
          <w:tcPr>
            <w:tcW w:w="1080"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4</w:t>
            </w:r>
          </w:p>
        </w:tc>
        <w:tc>
          <w:tcPr>
            <w:tcW w:w="737"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5</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6</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7</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8</w:t>
            </w:r>
          </w:p>
        </w:tc>
        <w:tc>
          <w:tcPr>
            <w:tcW w:w="1628"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9</w:t>
            </w:r>
          </w:p>
        </w:tc>
      </w:tr>
      <w:tr w:rsidR="00734176" w:rsidRPr="00734176" w:rsidTr="003649E2">
        <w:trPr>
          <w:trHeight w:val="6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1</w:t>
            </w:r>
          </w:p>
        </w:tc>
        <w:tc>
          <w:tcPr>
            <w:tcW w:w="9068" w:type="dxa"/>
            <w:gridSpan w:val="9"/>
            <w:tcBorders>
              <w:top w:val="single" w:sz="4" w:space="0" w:color="auto"/>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 xml:space="preserve">Задача. </w:t>
            </w:r>
            <w:r w:rsidRPr="00734176">
              <w:t xml:space="preserve">Оснащение лечебных учреждений </w:t>
            </w:r>
            <w:proofErr w:type="spellStart"/>
            <w:r w:rsidRPr="00734176">
              <w:t>Нижнеудинского</w:t>
            </w:r>
            <w:proofErr w:type="spellEnd"/>
            <w:r w:rsidRPr="00734176">
              <w:t xml:space="preserve"> района печатной продукцией профилактической направленности</w:t>
            </w:r>
          </w:p>
        </w:tc>
      </w:tr>
      <w:tr w:rsidR="00734176" w:rsidRPr="00734176" w:rsidTr="003649E2">
        <w:trPr>
          <w:trHeight w:val="765"/>
        </w:trPr>
        <w:tc>
          <w:tcPr>
            <w:tcW w:w="582" w:type="dxa"/>
            <w:vMerge w:val="restart"/>
            <w:tcBorders>
              <w:top w:val="nil"/>
              <w:left w:val="single" w:sz="4" w:space="0" w:color="auto"/>
              <w:bottom w:val="nil"/>
              <w:right w:val="single" w:sz="4" w:space="0" w:color="auto"/>
            </w:tcBorders>
            <w:shd w:val="clear" w:color="auto" w:fill="auto"/>
            <w:vAlign w:val="center"/>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Всего по задаче</w:t>
            </w: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2016- 2018 г</w:t>
            </w:r>
            <w:proofErr w:type="gramStart"/>
            <w:r w:rsidRPr="00734176">
              <w:rPr>
                <w:rFonts w:eastAsia="Times New Roman"/>
                <w:lang w:eastAsia="ru-RU"/>
              </w:rPr>
              <w:t>.г</w:t>
            </w:r>
            <w:proofErr w:type="gramEnd"/>
            <w:r w:rsidRPr="00734176">
              <w:rPr>
                <w:rFonts w:eastAsia="Times New Roman"/>
                <w:lang w:eastAsia="ru-RU"/>
              </w:rPr>
              <w:t>, в том числе</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nil"/>
              <w:left w:val="single" w:sz="4" w:space="0" w:color="auto"/>
              <w:bottom w:val="nil"/>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nil"/>
              <w:left w:val="single" w:sz="4" w:space="0" w:color="auto"/>
              <w:bottom w:val="nil"/>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2017</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nil"/>
              <w:left w:val="single" w:sz="4" w:space="0" w:color="auto"/>
              <w:bottom w:val="nil"/>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2018</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widowControl w:val="0"/>
              <w:spacing w:line="240" w:lineRule="auto"/>
              <w:rPr>
                <w:rFonts w:eastAsia="Calibri"/>
              </w:rPr>
            </w:pPr>
            <w:r w:rsidRPr="00734176">
              <w:t>Изготовление печатной продукции профилактической направленности</w:t>
            </w: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2016- 2018 г</w:t>
            </w:r>
            <w:proofErr w:type="gramStart"/>
            <w:r w:rsidRPr="00734176">
              <w:rPr>
                <w:rFonts w:eastAsia="Times New Roman"/>
                <w:lang w:eastAsia="ru-RU"/>
              </w:rPr>
              <w:t>.г</w:t>
            </w:r>
            <w:proofErr w:type="gramEnd"/>
            <w:r w:rsidRPr="00734176">
              <w:rPr>
                <w:rFonts w:eastAsia="Times New Roman"/>
                <w:lang w:eastAsia="ru-RU"/>
              </w:rPr>
              <w:t>, в том числе</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pPr>
            <w:r w:rsidRPr="00734176">
              <w:t>Управление по культуре</w:t>
            </w:r>
          </w:p>
        </w:tc>
      </w:tr>
      <w:tr w:rsidR="00734176" w:rsidRPr="00734176"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2017</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2018</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7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734176" w:rsidRPr="00734176" w:rsidRDefault="00734176" w:rsidP="003649E2">
            <w:pPr>
              <w:spacing w:line="240" w:lineRule="auto"/>
              <w:jc w:val="center"/>
              <w:rPr>
                <w:rFonts w:eastAsia="Times New Roman"/>
                <w:lang w:eastAsia="ru-RU"/>
              </w:rPr>
            </w:pPr>
            <w:r w:rsidRPr="00734176">
              <w:rPr>
                <w:rFonts w:eastAsia="Times New Roman"/>
                <w:lang w:eastAsia="ru-RU"/>
              </w:rPr>
              <w:t>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Всего по подпрограмме</w:t>
            </w: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2016- 2018 г</w:t>
            </w:r>
            <w:proofErr w:type="gramStart"/>
            <w:r w:rsidRPr="00734176">
              <w:rPr>
                <w:rFonts w:eastAsia="Times New Roman"/>
                <w:lang w:eastAsia="ru-RU"/>
              </w:rPr>
              <w:t>.г</w:t>
            </w:r>
            <w:proofErr w:type="gramEnd"/>
            <w:r w:rsidRPr="00734176">
              <w:rPr>
                <w:rFonts w:eastAsia="Times New Roman"/>
                <w:lang w:eastAsia="ru-RU"/>
              </w:rPr>
              <w:t>, в том числе</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72,5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rsidR="00734176" w:rsidRPr="00734176" w:rsidRDefault="00734176" w:rsidP="003649E2">
            <w:pPr>
              <w:spacing w:line="240" w:lineRule="auto"/>
            </w:pPr>
            <w:r w:rsidRPr="00734176">
              <w:t>Управление по культуре</w:t>
            </w:r>
          </w:p>
        </w:tc>
      </w:tr>
      <w:tr w:rsidR="00734176" w:rsidRPr="00734176"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2016</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12,5</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2017</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r w:rsidR="00734176" w:rsidRPr="00734176" w:rsidTr="003649E2">
        <w:trPr>
          <w:trHeight w:val="300"/>
        </w:trPr>
        <w:tc>
          <w:tcPr>
            <w:tcW w:w="582"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c>
          <w:tcPr>
            <w:tcW w:w="133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rPr>
                <w:rFonts w:eastAsia="Times New Roman"/>
                <w:lang w:eastAsia="ru-RU"/>
              </w:rPr>
            </w:pPr>
            <w:r w:rsidRPr="00734176">
              <w:rPr>
                <w:rFonts w:eastAsia="Times New Roman"/>
                <w:lang w:eastAsia="ru-RU"/>
              </w:rPr>
              <w:t>2018</w:t>
            </w:r>
          </w:p>
        </w:tc>
        <w:tc>
          <w:tcPr>
            <w:tcW w:w="107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746" w:type="dxa"/>
            <w:gridSpan w:val="2"/>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699"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033"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30,0</w:t>
            </w:r>
          </w:p>
        </w:tc>
        <w:tc>
          <w:tcPr>
            <w:tcW w:w="851" w:type="dxa"/>
            <w:tcBorders>
              <w:top w:val="nil"/>
              <w:left w:val="nil"/>
              <w:bottom w:val="single" w:sz="4" w:space="0" w:color="auto"/>
              <w:right w:val="single" w:sz="4" w:space="0" w:color="auto"/>
            </w:tcBorders>
            <w:shd w:val="clear" w:color="auto" w:fill="auto"/>
            <w:hideMark/>
          </w:tcPr>
          <w:p w:rsidR="00734176" w:rsidRPr="00734176" w:rsidRDefault="00734176" w:rsidP="003649E2">
            <w:pPr>
              <w:spacing w:line="240" w:lineRule="auto"/>
              <w:jc w:val="right"/>
            </w:pPr>
            <w:r w:rsidRPr="00734176">
              <w:t>0,0</w:t>
            </w:r>
          </w:p>
        </w:tc>
        <w:tc>
          <w:tcPr>
            <w:tcW w:w="1628" w:type="dxa"/>
            <w:vMerge/>
            <w:tcBorders>
              <w:top w:val="nil"/>
              <w:left w:val="single" w:sz="4" w:space="0" w:color="auto"/>
              <w:bottom w:val="single" w:sz="4" w:space="0" w:color="auto"/>
              <w:right w:val="single" w:sz="4" w:space="0" w:color="auto"/>
            </w:tcBorders>
            <w:vAlign w:val="center"/>
            <w:hideMark/>
          </w:tcPr>
          <w:p w:rsidR="00734176" w:rsidRPr="00734176" w:rsidRDefault="00734176" w:rsidP="003649E2">
            <w:pPr>
              <w:spacing w:line="240" w:lineRule="auto"/>
              <w:rPr>
                <w:rFonts w:eastAsia="Times New Roman"/>
                <w:lang w:eastAsia="ru-RU"/>
              </w:rPr>
            </w:pPr>
          </w:p>
        </w:tc>
      </w:tr>
    </w:tbl>
    <w:p w:rsidR="00ED196F" w:rsidRPr="0007325B" w:rsidRDefault="00ED196F" w:rsidP="0007325B">
      <w:pPr>
        <w:widowControl w:val="0"/>
        <w:spacing w:line="240" w:lineRule="auto"/>
      </w:pPr>
    </w:p>
    <w:p w:rsidR="00E33B6D" w:rsidRPr="0007325B" w:rsidRDefault="00E33B6D" w:rsidP="0007325B">
      <w:pPr>
        <w:pStyle w:val="a3"/>
        <w:spacing w:line="240" w:lineRule="auto"/>
        <w:ind w:left="0"/>
      </w:pPr>
    </w:p>
    <w:p w:rsidR="00E33B6D" w:rsidRPr="005C7D74" w:rsidRDefault="00F26560" w:rsidP="00DF492C">
      <w:pPr>
        <w:pStyle w:val="a3"/>
        <w:spacing w:line="240" w:lineRule="auto"/>
        <w:ind w:left="0"/>
      </w:pPr>
      <w:r w:rsidRPr="005C7D74">
        <w:t>Заместитель мэра по социально-культурн</w:t>
      </w:r>
      <w:r w:rsidR="00E76A13">
        <w:t>ым воп</w:t>
      </w:r>
      <w:r w:rsidR="00560567">
        <w:t xml:space="preserve">росам              </w:t>
      </w:r>
      <w:bookmarkStart w:id="0" w:name="_GoBack"/>
      <w:bookmarkEnd w:id="0"/>
      <w:proofErr w:type="spellStart"/>
      <w:r w:rsidRPr="005C7D74">
        <w:t>А.А.Крупенев</w:t>
      </w:r>
      <w:proofErr w:type="spellEnd"/>
    </w:p>
    <w:sectPr w:rsidR="00E33B6D" w:rsidRPr="005C7D74" w:rsidSect="002E1C4C">
      <w:pgSz w:w="11906" w:h="16838"/>
      <w:pgMar w:top="568" w:right="849"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639"/>
    <w:multiLevelType w:val="hybridMultilevel"/>
    <w:tmpl w:val="CA9A1586"/>
    <w:lvl w:ilvl="0" w:tplc="2766CA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0651AA"/>
    <w:multiLevelType w:val="hybridMultilevel"/>
    <w:tmpl w:val="126C2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50DF9"/>
    <w:multiLevelType w:val="hybridMultilevel"/>
    <w:tmpl w:val="22E6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75273"/>
    <w:multiLevelType w:val="hybridMultilevel"/>
    <w:tmpl w:val="98CC644A"/>
    <w:lvl w:ilvl="0" w:tplc="52248F80">
      <w:start w:val="1"/>
      <w:numFmt w:val="decimal"/>
      <w:lvlText w:val="%1)"/>
      <w:lvlJc w:val="left"/>
      <w:pPr>
        <w:ind w:left="1095" w:hanging="7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20462"/>
    <w:multiLevelType w:val="hybridMultilevel"/>
    <w:tmpl w:val="9CC6BD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8B604C"/>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A13DDF"/>
    <w:multiLevelType w:val="hybridMultilevel"/>
    <w:tmpl w:val="6D94641C"/>
    <w:lvl w:ilvl="0" w:tplc="DB9206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E39BC"/>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32B"/>
    <w:multiLevelType w:val="hybridMultilevel"/>
    <w:tmpl w:val="0F44E19C"/>
    <w:lvl w:ilvl="0" w:tplc="43E4FE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E4DAC"/>
    <w:multiLevelType w:val="hybridMultilevel"/>
    <w:tmpl w:val="35AA2D6A"/>
    <w:lvl w:ilvl="0" w:tplc="8E248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96312A3"/>
    <w:multiLevelType w:val="hybridMultilevel"/>
    <w:tmpl w:val="FCC25254"/>
    <w:lvl w:ilvl="0" w:tplc="B3C40C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33052B"/>
    <w:multiLevelType w:val="hybridMultilevel"/>
    <w:tmpl w:val="413C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15499"/>
    <w:multiLevelType w:val="hybridMultilevel"/>
    <w:tmpl w:val="3104BBB2"/>
    <w:lvl w:ilvl="0" w:tplc="9FD651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F4689D"/>
    <w:multiLevelType w:val="hybridMultilevel"/>
    <w:tmpl w:val="1D3E42C8"/>
    <w:lvl w:ilvl="0" w:tplc="0AB4DF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C7F0E"/>
    <w:multiLevelType w:val="hybridMultilevel"/>
    <w:tmpl w:val="E45AE784"/>
    <w:lvl w:ilvl="0" w:tplc="37A8996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1D36DA"/>
    <w:multiLevelType w:val="hybridMultilevel"/>
    <w:tmpl w:val="C30C4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5A56C2"/>
    <w:multiLevelType w:val="hybridMultilevel"/>
    <w:tmpl w:val="96C4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C2530"/>
    <w:multiLevelType w:val="hybridMultilevel"/>
    <w:tmpl w:val="D2B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977C7"/>
    <w:multiLevelType w:val="hybridMultilevel"/>
    <w:tmpl w:val="5D644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6084E"/>
    <w:multiLevelType w:val="hybridMultilevel"/>
    <w:tmpl w:val="5E8EF01A"/>
    <w:lvl w:ilvl="0" w:tplc="BA88A8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45914"/>
    <w:multiLevelType w:val="hybridMultilevel"/>
    <w:tmpl w:val="126C2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10AE8"/>
    <w:multiLevelType w:val="hybridMultilevel"/>
    <w:tmpl w:val="2AECF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E28B5"/>
    <w:multiLevelType w:val="hybridMultilevel"/>
    <w:tmpl w:val="5C3865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9864F8"/>
    <w:multiLevelType w:val="hybridMultilevel"/>
    <w:tmpl w:val="C9DC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F5E46"/>
    <w:multiLevelType w:val="hybridMultilevel"/>
    <w:tmpl w:val="614AC8D8"/>
    <w:lvl w:ilvl="0" w:tplc="D308739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5">
    <w:nsid w:val="39E244BC"/>
    <w:multiLevelType w:val="hybridMultilevel"/>
    <w:tmpl w:val="D18A13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41BA0"/>
    <w:multiLevelType w:val="hybridMultilevel"/>
    <w:tmpl w:val="201632EA"/>
    <w:lvl w:ilvl="0" w:tplc="768A1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9E49E0"/>
    <w:multiLevelType w:val="hybridMultilevel"/>
    <w:tmpl w:val="DE1C9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AC724F"/>
    <w:multiLevelType w:val="hybridMultilevel"/>
    <w:tmpl w:val="BFCA2E90"/>
    <w:lvl w:ilvl="0" w:tplc="CCEAE4B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F236AE"/>
    <w:multiLevelType w:val="hybridMultilevel"/>
    <w:tmpl w:val="236C6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E86297"/>
    <w:multiLevelType w:val="hybridMultilevel"/>
    <w:tmpl w:val="F274EA6E"/>
    <w:lvl w:ilvl="0" w:tplc="309885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F1F31"/>
    <w:multiLevelType w:val="hybridMultilevel"/>
    <w:tmpl w:val="B3DA4E60"/>
    <w:lvl w:ilvl="0" w:tplc="E7622E9E">
      <w:start w:val="2"/>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1F775A"/>
    <w:multiLevelType w:val="hybridMultilevel"/>
    <w:tmpl w:val="73DA04E8"/>
    <w:lvl w:ilvl="0" w:tplc="565EB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1167704"/>
    <w:multiLevelType w:val="hybridMultilevel"/>
    <w:tmpl w:val="1E1C6772"/>
    <w:lvl w:ilvl="0" w:tplc="DC82182A">
      <w:start w:val="1"/>
      <w:numFmt w:val="decimal"/>
      <w:lvlText w:val="%1."/>
      <w:lvlJc w:val="left"/>
      <w:pPr>
        <w:ind w:left="360" w:hanging="360"/>
      </w:pPr>
      <w:rPr>
        <w:rFonts w:ascii="Times New Roman" w:eastAsiaTheme="minorHAnsi" w:hAnsi="Times New Roman" w:cs="Times New Roman"/>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2F15EF"/>
    <w:multiLevelType w:val="hybridMultilevel"/>
    <w:tmpl w:val="722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A047CB"/>
    <w:multiLevelType w:val="hybridMultilevel"/>
    <w:tmpl w:val="7BCEFCE6"/>
    <w:lvl w:ilvl="0" w:tplc="C4A0A7B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4761DD"/>
    <w:multiLevelType w:val="hybridMultilevel"/>
    <w:tmpl w:val="FD86B074"/>
    <w:lvl w:ilvl="0" w:tplc="AD1CA65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9">
    <w:nsid w:val="662445F5"/>
    <w:multiLevelType w:val="hybridMultilevel"/>
    <w:tmpl w:val="C7C2E8B8"/>
    <w:lvl w:ilvl="0" w:tplc="16C261D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0">
    <w:nsid w:val="66E82791"/>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035386"/>
    <w:multiLevelType w:val="hybridMultilevel"/>
    <w:tmpl w:val="FB14C0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E1C76BF"/>
    <w:multiLevelType w:val="hybridMultilevel"/>
    <w:tmpl w:val="1C86A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E7B67"/>
    <w:multiLevelType w:val="hybridMultilevel"/>
    <w:tmpl w:val="5C3865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0B6D9B"/>
    <w:multiLevelType w:val="hybridMultilevel"/>
    <w:tmpl w:val="5D560D1A"/>
    <w:lvl w:ilvl="0" w:tplc="E4E837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32052"/>
    <w:multiLevelType w:val="hybridMultilevel"/>
    <w:tmpl w:val="206AFCBA"/>
    <w:lvl w:ilvl="0" w:tplc="F93E8C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903464F"/>
    <w:multiLevelType w:val="hybridMultilevel"/>
    <w:tmpl w:val="61AEB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4A6EC8"/>
    <w:multiLevelType w:val="hybridMultilevel"/>
    <w:tmpl w:val="7E96DA1C"/>
    <w:lvl w:ilvl="0" w:tplc="E3B4350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280E5D"/>
    <w:multiLevelType w:val="hybridMultilevel"/>
    <w:tmpl w:val="2710E332"/>
    <w:lvl w:ilvl="0" w:tplc="4524E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48"/>
  </w:num>
  <w:num w:numId="4">
    <w:abstractNumId w:val="33"/>
  </w:num>
  <w:num w:numId="5">
    <w:abstractNumId w:val="32"/>
  </w:num>
  <w:num w:numId="6">
    <w:abstractNumId w:val="49"/>
  </w:num>
  <w:num w:numId="7">
    <w:abstractNumId w:val="14"/>
  </w:num>
  <w:num w:numId="8">
    <w:abstractNumId w:val="19"/>
  </w:num>
  <w:num w:numId="9">
    <w:abstractNumId w:val="0"/>
  </w:num>
  <w:num w:numId="10">
    <w:abstractNumId w:val="40"/>
  </w:num>
  <w:num w:numId="11">
    <w:abstractNumId w:val="44"/>
  </w:num>
  <w:num w:numId="12">
    <w:abstractNumId w:val="7"/>
  </w:num>
  <w:num w:numId="13">
    <w:abstractNumId w:val="21"/>
  </w:num>
  <w:num w:numId="14">
    <w:abstractNumId w:val="2"/>
  </w:num>
  <w:num w:numId="15">
    <w:abstractNumId w:val="4"/>
  </w:num>
  <w:num w:numId="16">
    <w:abstractNumId w:val="5"/>
  </w:num>
  <w:num w:numId="17">
    <w:abstractNumId w:val="10"/>
  </w:num>
  <w:num w:numId="18">
    <w:abstractNumId w:val="6"/>
  </w:num>
  <w:num w:numId="19">
    <w:abstractNumId w:val="47"/>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5"/>
  </w:num>
  <w:num w:numId="23">
    <w:abstractNumId w:val="16"/>
  </w:num>
  <w:num w:numId="24">
    <w:abstractNumId w:val="9"/>
  </w:num>
  <w:num w:numId="25">
    <w:abstractNumId w:val="37"/>
  </w:num>
  <w:num w:numId="26">
    <w:abstractNumId w:val="28"/>
  </w:num>
  <w:num w:numId="27">
    <w:abstractNumId w:val="30"/>
  </w:num>
  <w:num w:numId="28">
    <w:abstractNumId w:val="31"/>
  </w:num>
  <w:num w:numId="29">
    <w:abstractNumId w:val="11"/>
  </w:num>
  <w:num w:numId="30">
    <w:abstractNumId w:val="17"/>
  </w:num>
  <w:num w:numId="31">
    <w:abstractNumId w:val="38"/>
  </w:num>
  <w:num w:numId="32">
    <w:abstractNumId w:val="26"/>
  </w:num>
  <w:num w:numId="33">
    <w:abstractNumId w:val="39"/>
  </w:num>
  <w:num w:numId="34">
    <w:abstractNumId w:val="45"/>
  </w:num>
  <w:num w:numId="35">
    <w:abstractNumId w:val="23"/>
  </w:num>
  <w:num w:numId="36">
    <w:abstractNumId w:val="34"/>
  </w:num>
  <w:num w:numId="37">
    <w:abstractNumId w:val="24"/>
  </w:num>
  <w:num w:numId="38">
    <w:abstractNumId w:val="12"/>
  </w:num>
  <w:num w:numId="39">
    <w:abstractNumId w:val="15"/>
  </w:num>
  <w:num w:numId="40">
    <w:abstractNumId w:val="41"/>
  </w:num>
  <w:num w:numId="41">
    <w:abstractNumId w:val="46"/>
  </w:num>
  <w:num w:numId="42">
    <w:abstractNumId w:val="42"/>
  </w:num>
  <w:num w:numId="43">
    <w:abstractNumId w:val="1"/>
  </w:num>
  <w:num w:numId="44">
    <w:abstractNumId w:val="20"/>
  </w:num>
  <w:num w:numId="45">
    <w:abstractNumId w:val="29"/>
  </w:num>
  <w:num w:numId="46">
    <w:abstractNumId w:val="3"/>
  </w:num>
  <w:num w:numId="47">
    <w:abstractNumId w:val="18"/>
  </w:num>
  <w:num w:numId="48">
    <w:abstractNumId w:val="25"/>
  </w:num>
  <w:num w:numId="49">
    <w:abstractNumId w:val="22"/>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E95AD9"/>
    <w:rsid w:val="000014A9"/>
    <w:rsid w:val="00022D4F"/>
    <w:rsid w:val="000433BD"/>
    <w:rsid w:val="0005119D"/>
    <w:rsid w:val="00067C1E"/>
    <w:rsid w:val="0007325B"/>
    <w:rsid w:val="00073E77"/>
    <w:rsid w:val="00074BAF"/>
    <w:rsid w:val="00086C61"/>
    <w:rsid w:val="00086C6A"/>
    <w:rsid w:val="00087201"/>
    <w:rsid w:val="00092169"/>
    <w:rsid w:val="00096F9A"/>
    <w:rsid w:val="000C5ED1"/>
    <w:rsid w:val="000D14AB"/>
    <w:rsid w:val="001114F9"/>
    <w:rsid w:val="00115774"/>
    <w:rsid w:val="0011687E"/>
    <w:rsid w:val="00123244"/>
    <w:rsid w:val="001254D5"/>
    <w:rsid w:val="001268B0"/>
    <w:rsid w:val="00133BA0"/>
    <w:rsid w:val="001428B6"/>
    <w:rsid w:val="00151473"/>
    <w:rsid w:val="00176D10"/>
    <w:rsid w:val="001921F3"/>
    <w:rsid w:val="00197AB4"/>
    <w:rsid w:val="001A012A"/>
    <w:rsid w:val="001A49BB"/>
    <w:rsid w:val="001A63A7"/>
    <w:rsid w:val="001A767F"/>
    <w:rsid w:val="001B38D3"/>
    <w:rsid w:val="001B4B95"/>
    <w:rsid w:val="001B747B"/>
    <w:rsid w:val="001C6A1B"/>
    <w:rsid w:val="001E5F81"/>
    <w:rsid w:val="001E764C"/>
    <w:rsid w:val="001F0EFE"/>
    <w:rsid w:val="001F0F92"/>
    <w:rsid w:val="001F1097"/>
    <w:rsid w:val="001F2C82"/>
    <w:rsid w:val="001F3B9A"/>
    <w:rsid w:val="001F3EE0"/>
    <w:rsid w:val="001F7AE1"/>
    <w:rsid w:val="002362D6"/>
    <w:rsid w:val="00244478"/>
    <w:rsid w:val="00257C9C"/>
    <w:rsid w:val="00267B94"/>
    <w:rsid w:val="0027442C"/>
    <w:rsid w:val="00276505"/>
    <w:rsid w:val="00290427"/>
    <w:rsid w:val="002B3967"/>
    <w:rsid w:val="002B7A80"/>
    <w:rsid w:val="002D08BF"/>
    <w:rsid w:val="002E1C4C"/>
    <w:rsid w:val="00301961"/>
    <w:rsid w:val="00304392"/>
    <w:rsid w:val="003104B3"/>
    <w:rsid w:val="00310AB1"/>
    <w:rsid w:val="00314691"/>
    <w:rsid w:val="00316A92"/>
    <w:rsid w:val="00357CB8"/>
    <w:rsid w:val="00360912"/>
    <w:rsid w:val="0036533C"/>
    <w:rsid w:val="003671C1"/>
    <w:rsid w:val="00375E73"/>
    <w:rsid w:val="0037774E"/>
    <w:rsid w:val="0038415C"/>
    <w:rsid w:val="00390F61"/>
    <w:rsid w:val="003A5ADC"/>
    <w:rsid w:val="003B0DC8"/>
    <w:rsid w:val="003C1E04"/>
    <w:rsid w:val="003C35AD"/>
    <w:rsid w:val="003C7839"/>
    <w:rsid w:val="003D1A3A"/>
    <w:rsid w:val="003E023A"/>
    <w:rsid w:val="003E12CC"/>
    <w:rsid w:val="003F4458"/>
    <w:rsid w:val="004078D5"/>
    <w:rsid w:val="0042151B"/>
    <w:rsid w:val="00433ACB"/>
    <w:rsid w:val="00435B59"/>
    <w:rsid w:val="004434BB"/>
    <w:rsid w:val="00443947"/>
    <w:rsid w:val="00446E90"/>
    <w:rsid w:val="004557A3"/>
    <w:rsid w:val="00470B77"/>
    <w:rsid w:val="00470E9D"/>
    <w:rsid w:val="00487D4C"/>
    <w:rsid w:val="0049063E"/>
    <w:rsid w:val="00497B17"/>
    <w:rsid w:val="004E6499"/>
    <w:rsid w:val="004F2F15"/>
    <w:rsid w:val="00500075"/>
    <w:rsid w:val="0050161B"/>
    <w:rsid w:val="00521710"/>
    <w:rsid w:val="0053651C"/>
    <w:rsid w:val="00543DD6"/>
    <w:rsid w:val="00560567"/>
    <w:rsid w:val="00563BE3"/>
    <w:rsid w:val="00575CA5"/>
    <w:rsid w:val="00581EE3"/>
    <w:rsid w:val="005951AD"/>
    <w:rsid w:val="005A36E9"/>
    <w:rsid w:val="005A5213"/>
    <w:rsid w:val="005A699E"/>
    <w:rsid w:val="005B0FF6"/>
    <w:rsid w:val="005B1D3F"/>
    <w:rsid w:val="005C0BF7"/>
    <w:rsid w:val="005C7D74"/>
    <w:rsid w:val="005D2EB6"/>
    <w:rsid w:val="00601C3B"/>
    <w:rsid w:val="0060374F"/>
    <w:rsid w:val="0060379D"/>
    <w:rsid w:val="00603B97"/>
    <w:rsid w:val="006064DB"/>
    <w:rsid w:val="00610471"/>
    <w:rsid w:val="00622D27"/>
    <w:rsid w:val="00651D08"/>
    <w:rsid w:val="00653509"/>
    <w:rsid w:val="00684172"/>
    <w:rsid w:val="00695A3E"/>
    <w:rsid w:val="006A1E47"/>
    <w:rsid w:val="006A627E"/>
    <w:rsid w:val="006D15F6"/>
    <w:rsid w:val="006D400F"/>
    <w:rsid w:val="006E7C3C"/>
    <w:rsid w:val="006F4535"/>
    <w:rsid w:val="00704446"/>
    <w:rsid w:val="0073166B"/>
    <w:rsid w:val="00734176"/>
    <w:rsid w:val="00734F5A"/>
    <w:rsid w:val="00746C57"/>
    <w:rsid w:val="00774F05"/>
    <w:rsid w:val="00777C09"/>
    <w:rsid w:val="0078000C"/>
    <w:rsid w:val="00784DA3"/>
    <w:rsid w:val="007922A8"/>
    <w:rsid w:val="007A2240"/>
    <w:rsid w:val="007A4664"/>
    <w:rsid w:val="007C3031"/>
    <w:rsid w:val="007E680D"/>
    <w:rsid w:val="007F5F46"/>
    <w:rsid w:val="00806EE1"/>
    <w:rsid w:val="008249D9"/>
    <w:rsid w:val="00826DA8"/>
    <w:rsid w:val="00841EBB"/>
    <w:rsid w:val="00841F43"/>
    <w:rsid w:val="00860F61"/>
    <w:rsid w:val="00862612"/>
    <w:rsid w:val="00866CC2"/>
    <w:rsid w:val="00866DE2"/>
    <w:rsid w:val="00870242"/>
    <w:rsid w:val="008731D0"/>
    <w:rsid w:val="008803C0"/>
    <w:rsid w:val="008808E8"/>
    <w:rsid w:val="00884743"/>
    <w:rsid w:val="008906FD"/>
    <w:rsid w:val="008A45A1"/>
    <w:rsid w:val="008B1F06"/>
    <w:rsid w:val="008C3AC6"/>
    <w:rsid w:val="008D3C5B"/>
    <w:rsid w:val="008D67F0"/>
    <w:rsid w:val="008D73BD"/>
    <w:rsid w:val="008F21F8"/>
    <w:rsid w:val="008F7960"/>
    <w:rsid w:val="00903A56"/>
    <w:rsid w:val="00907EE0"/>
    <w:rsid w:val="00910C8F"/>
    <w:rsid w:val="00913378"/>
    <w:rsid w:val="009158E4"/>
    <w:rsid w:val="00916731"/>
    <w:rsid w:val="00925603"/>
    <w:rsid w:val="00943A85"/>
    <w:rsid w:val="009473F7"/>
    <w:rsid w:val="009546BE"/>
    <w:rsid w:val="009A3667"/>
    <w:rsid w:val="009A3A1E"/>
    <w:rsid w:val="009B7277"/>
    <w:rsid w:val="009E3906"/>
    <w:rsid w:val="009F14AC"/>
    <w:rsid w:val="009F7FAE"/>
    <w:rsid w:val="00A06A6E"/>
    <w:rsid w:val="00A13DD9"/>
    <w:rsid w:val="00A1465B"/>
    <w:rsid w:val="00A1532D"/>
    <w:rsid w:val="00A23DBE"/>
    <w:rsid w:val="00A245C0"/>
    <w:rsid w:val="00A32AAA"/>
    <w:rsid w:val="00A44A05"/>
    <w:rsid w:val="00A45D74"/>
    <w:rsid w:val="00A56F95"/>
    <w:rsid w:val="00A72524"/>
    <w:rsid w:val="00A77180"/>
    <w:rsid w:val="00A86C4D"/>
    <w:rsid w:val="00A94891"/>
    <w:rsid w:val="00AB05EE"/>
    <w:rsid w:val="00AB0ADB"/>
    <w:rsid w:val="00AB1B73"/>
    <w:rsid w:val="00AB5C58"/>
    <w:rsid w:val="00AC1586"/>
    <w:rsid w:val="00AC2F90"/>
    <w:rsid w:val="00AC5F29"/>
    <w:rsid w:val="00AE2FC3"/>
    <w:rsid w:val="00AE6884"/>
    <w:rsid w:val="00B018C2"/>
    <w:rsid w:val="00B129A8"/>
    <w:rsid w:val="00B13EF9"/>
    <w:rsid w:val="00B24AF9"/>
    <w:rsid w:val="00B3718D"/>
    <w:rsid w:val="00B5064E"/>
    <w:rsid w:val="00B56211"/>
    <w:rsid w:val="00B564C0"/>
    <w:rsid w:val="00B56DCB"/>
    <w:rsid w:val="00B71BA8"/>
    <w:rsid w:val="00B744AE"/>
    <w:rsid w:val="00B750CA"/>
    <w:rsid w:val="00B76489"/>
    <w:rsid w:val="00B77C6E"/>
    <w:rsid w:val="00B802CC"/>
    <w:rsid w:val="00B912CD"/>
    <w:rsid w:val="00B978D0"/>
    <w:rsid w:val="00BA0861"/>
    <w:rsid w:val="00BB1089"/>
    <w:rsid w:val="00BB6F02"/>
    <w:rsid w:val="00BC3F9F"/>
    <w:rsid w:val="00BC48B4"/>
    <w:rsid w:val="00BD283D"/>
    <w:rsid w:val="00BD4045"/>
    <w:rsid w:val="00BE7BBC"/>
    <w:rsid w:val="00BF00B9"/>
    <w:rsid w:val="00C20738"/>
    <w:rsid w:val="00C41E7B"/>
    <w:rsid w:val="00C430C6"/>
    <w:rsid w:val="00C469A0"/>
    <w:rsid w:val="00C47F6A"/>
    <w:rsid w:val="00C62001"/>
    <w:rsid w:val="00C84707"/>
    <w:rsid w:val="00C85891"/>
    <w:rsid w:val="00C86031"/>
    <w:rsid w:val="00C92B35"/>
    <w:rsid w:val="00C94683"/>
    <w:rsid w:val="00C952FF"/>
    <w:rsid w:val="00C9541F"/>
    <w:rsid w:val="00CA7075"/>
    <w:rsid w:val="00CB0520"/>
    <w:rsid w:val="00CB5566"/>
    <w:rsid w:val="00CB68FF"/>
    <w:rsid w:val="00CC4EED"/>
    <w:rsid w:val="00CC5391"/>
    <w:rsid w:val="00CC7D29"/>
    <w:rsid w:val="00D00FBC"/>
    <w:rsid w:val="00D060B8"/>
    <w:rsid w:val="00D067CB"/>
    <w:rsid w:val="00D07914"/>
    <w:rsid w:val="00D121C2"/>
    <w:rsid w:val="00D213DA"/>
    <w:rsid w:val="00D27D10"/>
    <w:rsid w:val="00D30DE4"/>
    <w:rsid w:val="00D45B80"/>
    <w:rsid w:val="00D45ED1"/>
    <w:rsid w:val="00D50E68"/>
    <w:rsid w:val="00D51EC9"/>
    <w:rsid w:val="00D54538"/>
    <w:rsid w:val="00D54AEA"/>
    <w:rsid w:val="00D6310F"/>
    <w:rsid w:val="00D64E0C"/>
    <w:rsid w:val="00D709B4"/>
    <w:rsid w:val="00D8145B"/>
    <w:rsid w:val="00D91159"/>
    <w:rsid w:val="00D9441D"/>
    <w:rsid w:val="00DA3858"/>
    <w:rsid w:val="00DA72FE"/>
    <w:rsid w:val="00DA730B"/>
    <w:rsid w:val="00DB197F"/>
    <w:rsid w:val="00DB1DA3"/>
    <w:rsid w:val="00DB25D6"/>
    <w:rsid w:val="00DD2DA9"/>
    <w:rsid w:val="00DD5127"/>
    <w:rsid w:val="00DE4043"/>
    <w:rsid w:val="00DE56E4"/>
    <w:rsid w:val="00DF1B30"/>
    <w:rsid w:val="00DF3D2A"/>
    <w:rsid w:val="00DF492C"/>
    <w:rsid w:val="00DF64BE"/>
    <w:rsid w:val="00DF75BF"/>
    <w:rsid w:val="00E032AE"/>
    <w:rsid w:val="00E06BB2"/>
    <w:rsid w:val="00E220DB"/>
    <w:rsid w:val="00E2514E"/>
    <w:rsid w:val="00E3337D"/>
    <w:rsid w:val="00E33B6D"/>
    <w:rsid w:val="00E52D77"/>
    <w:rsid w:val="00E53059"/>
    <w:rsid w:val="00E5314F"/>
    <w:rsid w:val="00E54E9F"/>
    <w:rsid w:val="00E57FBD"/>
    <w:rsid w:val="00E76A13"/>
    <w:rsid w:val="00E913FD"/>
    <w:rsid w:val="00E95AD9"/>
    <w:rsid w:val="00EA5D92"/>
    <w:rsid w:val="00EA5E08"/>
    <w:rsid w:val="00EB5C4F"/>
    <w:rsid w:val="00EC2F4D"/>
    <w:rsid w:val="00ED196F"/>
    <w:rsid w:val="00ED5C34"/>
    <w:rsid w:val="00EF2247"/>
    <w:rsid w:val="00EF2ADC"/>
    <w:rsid w:val="00EF5899"/>
    <w:rsid w:val="00F04D42"/>
    <w:rsid w:val="00F059C8"/>
    <w:rsid w:val="00F06C05"/>
    <w:rsid w:val="00F135E4"/>
    <w:rsid w:val="00F237DB"/>
    <w:rsid w:val="00F26560"/>
    <w:rsid w:val="00F422F1"/>
    <w:rsid w:val="00F517B2"/>
    <w:rsid w:val="00F55943"/>
    <w:rsid w:val="00F62FF5"/>
    <w:rsid w:val="00F77096"/>
    <w:rsid w:val="00F81761"/>
    <w:rsid w:val="00F821D3"/>
    <w:rsid w:val="00F86445"/>
    <w:rsid w:val="00F87A88"/>
    <w:rsid w:val="00F90B4E"/>
    <w:rsid w:val="00FA5A8D"/>
    <w:rsid w:val="00FB4820"/>
    <w:rsid w:val="00FB7C84"/>
    <w:rsid w:val="00FC401C"/>
    <w:rsid w:val="00FD0C6C"/>
    <w:rsid w:val="00FD2B5A"/>
    <w:rsid w:val="00FD39C2"/>
    <w:rsid w:val="00FE2A5F"/>
    <w:rsid w:val="00FE2CAA"/>
    <w:rsid w:val="00FE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83"/>
  </w:style>
  <w:style w:type="paragraph" w:styleId="1">
    <w:name w:val="heading 1"/>
    <w:basedOn w:val="a"/>
    <w:link w:val="10"/>
    <w:uiPriority w:val="9"/>
    <w:qFormat/>
    <w:rsid w:val="004557A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57A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1A63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2CAA"/>
    <w:pPr>
      <w:ind w:left="720"/>
      <w:contextualSpacing/>
    </w:pPr>
  </w:style>
  <w:style w:type="paragraph" w:customStyle="1" w:styleId="a4">
    <w:name w:val="Знак"/>
    <w:basedOn w:val="a"/>
    <w:rsid w:val="00FE2CAA"/>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4557A3"/>
    <w:rPr>
      <w:rFonts w:eastAsia="Times New Roman"/>
      <w:b/>
      <w:bCs/>
      <w:kern w:val="36"/>
      <w:sz w:val="48"/>
      <w:szCs w:val="48"/>
      <w:lang w:eastAsia="ru-RU"/>
    </w:rPr>
  </w:style>
  <w:style w:type="character" w:customStyle="1" w:styleId="20">
    <w:name w:val="Заголовок 2 Знак"/>
    <w:basedOn w:val="a0"/>
    <w:link w:val="2"/>
    <w:uiPriority w:val="9"/>
    <w:rsid w:val="004557A3"/>
    <w:rPr>
      <w:rFonts w:eastAsia="Times New Roman"/>
      <w:b/>
      <w:bCs/>
      <w:sz w:val="36"/>
      <w:szCs w:val="36"/>
      <w:lang w:eastAsia="ru-RU"/>
    </w:rPr>
  </w:style>
  <w:style w:type="character" w:styleId="a5">
    <w:name w:val="Hyperlink"/>
    <w:basedOn w:val="a0"/>
    <w:unhideWhenUsed/>
    <w:rsid w:val="004557A3"/>
    <w:rPr>
      <w:color w:val="0000FF"/>
      <w:u w:val="single"/>
    </w:rPr>
  </w:style>
  <w:style w:type="paragraph" w:styleId="a6">
    <w:name w:val="Normal (Web)"/>
    <w:basedOn w:val="a"/>
    <w:uiPriority w:val="99"/>
    <w:unhideWhenUsed/>
    <w:rsid w:val="00A32AAA"/>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8249D9"/>
  </w:style>
  <w:style w:type="paragraph" w:customStyle="1" w:styleId="ConsPlusNormal">
    <w:name w:val="ConsPlusNormal"/>
    <w:rsid w:val="0011577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15774"/>
    <w:pPr>
      <w:widowControl w:val="0"/>
      <w:autoSpaceDE w:val="0"/>
      <w:autoSpaceDN w:val="0"/>
      <w:adjustRightInd w:val="0"/>
      <w:spacing w:line="240" w:lineRule="auto"/>
    </w:pPr>
    <w:rPr>
      <w:rFonts w:eastAsia="Times New Roman"/>
      <w:lang w:eastAsia="ru-RU"/>
    </w:rPr>
  </w:style>
  <w:style w:type="character" w:customStyle="1" w:styleId="FontStyle14">
    <w:name w:val="Font Style14"/>
    <w:basedOn w:val="a0"/>
    <w:rsid w:val="001F0F92"/>
    <w:rPr>
      <w:rFonts w:ascii="Times New Roman" w:hAnsi="Times New Roman" w:cs="Times New Roman"/>
      <w:sz w:val="22"/>
      <w:szCs w:val="22"/>
    </w:rPr>
  </w:style>
  <w:style w:type="paragraph" w:styleId="a7">
    <w:name w:val="Body Text"/>
    <w:basedOn w:val="a"/>
    <w:link w:val="a8"/>
    <w:uiPriority w:val="99"/>
    <w:rsid w:val="00290427"/>
    <w:pPr>
      <w:spacing w:line="240" w:lineRule="auto"/>
    </w:pPr>
    <w:rPr>
      <w:rFonts w:ascii="MinioMM_367 RG 585 NO 11 OP" w:eastAsia="Times New Roman" w:hAnsi="MinioMM_367 RG 585 NO 11 OP"/>
      <w:szCs w:val="20"/>
      <w:lang w:val="en-GB" w:eastAsia="ru-RU"/>
    </w:rPr>
  </w:style>
  <w:style w:type="character" w:customStyle="1" w:styleId="a8">
    <w:name w:val="Основной текст Знак"/>
    <w:basedOn w:val="a0"/>
    <w:link w:val="a7"/>
    <w:uiPriority w:val="99"/>
    <w:rsid w:val="00290427"/>
    <w:rPr>
      <w:rFonts w:ascii="MinioMM_367 RG 585 NO 11 OP" w:eastAsia="Times New Roman" w:hAnsi="MinioMM_367 RG 585 NO 11 OP"/>
      <w:szCs w:val="20"/>
      <w:lang w:val="en-GB" w:eastAsia="ru-RU"/>
    </w:rPr>
  </w:style>
  <w:style w:type="paragraph" w:styleId="a9">
    <w:name w:val="Title"/>
    <w:basedOn w:val="a"/>
    <w:link w:val="aa"/>
    <w:uiPriority w:val="99"/>
    <w:qFormat/>
    <w:rsid w:val="00290427"/>
    <w:pPr>
      <w:spacing w:before="240" w:after="60" w:line="240" w:lineRule="auto"/>
      <w:jc w:val="center"/>
    </w:pPr>
    <w:rPr>
      <w:rFonts w:ascii="Arial" w:eastAsia="Times New Roman" w:hAnsi="Arial"/>
      <w:b/>
      <w:kern w:val="28"/>
      <w:sz w:val="32"/>
      <w:szCs w:val="20"/>
      <w:lang w:eastAsia="ru-RU"/>
    </w:rPr>
  </w:style>
  <w:style w:type="character" w:customStyle="1" w:styleId="aa">
    <w:name w:val="Название Знак"/>
    <w:basedOn w:val="a0"/>
    <w:link w:val="a9"/>
    <w:uiPriority w:val="99"/>
    <w:rsid w:val="00290427"/>
    <w:rPr>
      <w:rFonts w:ascii="Arial" w:eastAsia="Times New Roman" w:hAnsi="Arial"/>
      <w:b/>
      <w:kern w:val="28"/>
      <w:sz w:val="32"/>
      <w:szCs w:val="20"/>
      <w:lang w:eastAsia="ru-RU"/>
    </w:rPr>
  </w:style>
  <w:style w:type="paragraph" w:styleId="ab">
    <w:name w:val="Body Text Indent"/>
    <w:basedOn w:val="a"/>
    <w:link w:val="ac"/>
    <w:uiPriority w:val="99"/>
    <w:unhideWhenUsed/>
    <w:rsid w:val="00290427"/>
    <w:pPr>
      <w:spacing w:after="120"/>
      <w:ind w:left="283"/>
    </w:pPr>
    <w:rPr>
      <w:rFonts w:ascii="Calibri" w:eastAsia="Times New Roman" w:hAnsi="Calibri"/>
      <w:sz w:val="22"/>
    </w:rPr>
  </w:style>
  <w:style w:type="character" w:customStyle="1" w:styleId="ac">
    <w:name w:val="Основной текст с отступом Знак"/>
    <w:basedOn w:val="a0"/>
    <w:link w:val="ab"/>
    <w:uiPriority w:val="99"/>
    <w:rsid w:val="00290427"/>
    <w:rPr>
      <w:rFonts w:ascii="Calibri" w:eastAsia="Times New Roman" w:hAnsi="Calibri"/>
      <w:sz w:val="22"/>
    </w:rPr>
  </w:style>
  <w:style w:type="paragraph" w:styleId="ad">
    <w:name w:val="Balloon Text"/>
    <w:basedOn w:val="a"/>
    <w:link w:val="ae"/>
    <w:uiPriority w:val="99"/>
    <w:semiHidden/>
    <w:unhideWhenUsed/>
    <w:rsid w:val="0029042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0427"/>
    <w:rPr>
      <w:rFonts w:ascii="Tahoma" w:hAnsi="Tahoma" w:cs="Tahoma"/>
      <w:sz w:val="16"/>
      <w:szCs w:val="16"/>
    </w:rPr>
  </w:style>
  <w:style w:type="character" w:customStyle="1" w:styleId="apple-style-span">
    <w:name w:val="apple-style-span"/>
    <w:basedOn w:val="a0"/>
    <w:rsid w:val="00BE7BBC"/>
  </w:style>
  <w:style w:type="character" w:customStyle="1" w:styleId="af">
    <w:name w:val="Гипертекстовая ссылка"/>
    <w:basedOn w:val="a0"/>
    <w:uiPriority w:val="99"/>
    <w:rsid w:val="00F04D42"/>
    <w:rPr>
      <w:color w:val="106BBE"/>
    </w:rPr>
  </w:style>
  <w:style w:type="paragraph" w:styleId="af0">
    <w:name w:val="Subtitle"/>
    <w:basedOn w:val="a"/>
    <w:link w:val="af1"/>
    <w:qFormat/>
    <w:rsid w:val="001C6A1B"/>
    <w:pPr>
      <w:spacing w:after="60" w:line="240" w:lineRule="auto"/>
      <w:jc w:val="center"/>
    </w:pPr>
    <w:rPr>
      <w:rFonts w:ascii="Arial" w:eastAsia="Times New Roman" w:hAnsi="Arial"/>
      <w:szCs w:val="20"/>
      <w:lang w:eastAsia="ru-RU"/>
    </w:rPr>
  </w:style>
  <w:style w:type="character" w:customStyle="1" w:styleId="af1">
    <w:name w:val="Подзаголовок Знак"/>
    <w:basedOn w:val="a0"/>
    <w:link w:val="af0"/>
    <w:rsid w:val="001C6A1B"/>
    <w:rPr>
      <w:rFonts w:ascii="Arial" w:eastAsia="Times New Roman" w:hAnsi="Arial"/>
      <w:szCs w:val="20"/>
      <w:lang w:eastAsia="ru-RU"/>
    </w:rPr>
  </w:style>
  <w:style w:type="paragraph" w:customStyle="1" w:styleId="af2">
    <w:name w:val="Знак Знак Знак Знак"/>
    <w:basedOn w:val="a"/>
    <w:rsid w:val="001C6A1B"/>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1A63A7"/>
    <w:rPr>
      <w:rFonts w:asciiTheme="majorHAnsi" w:eastAsiaTheme="majorEastAsia" w:hAnsiTheme="majorHAnsi" w:cstheme="majorBidi"/>
      <w:b/>
      <w:bCs/>
      <w:color w:val="4F81BD" w:themeColor="accent1"/>
    </w:rPr>
  </w:style>
  <w:style w:type="paragraph" w:customStyle="1" w:styleId="ConsPlusNonformat">
    <w:name w:val="ConsPlusNonformat"/>
    <w:link w:val="ConsPlusNonformat0"/>
    <w:rsid w:val="00301961"/>
    <w:pPr>
      <w:widowControl w:val="0"/>
      <w:autoSpaceDE w:val="0"/>
      <w:autoSpaceDN w:val="0"/>
      <w:adjustRightInd w:val="0"/>
      <w:spacing w:line="240" w:lineRule="auto"/>
    </w:pPr>
    <w:rPr>
      <w:rFonts w:ascii="Courier New" w:eastAsia="Times New Roman" w:hAnsi="Courier New"/>
      <w:sz w:val="20"/>
      <w:szCs w:val="20"/>
      <w:lang w:eastAsia="ru-RU"/>
    </w:rPr>
  </w:style>
  <w:style w:type="character" w:customStyle="1" w:styleId="ConsPlusNonformat0">
    <w:name w:val="ConsPlusNonformat Знак"/>
    <w:link w:val="ConsPlusNonformat"/>
    <w:locked/>
    <w:rsid w:val="00301961"/>
    <w:rPr>
      <w:rFonts w:ascii="Courier New" w:eastAsia="Times New Roman" w:hAnsi="Courier New"/>
      <w:sz w:val="20"/>
      <w:szCs w:val="20"/>
      <w:lang w:eastAsia="ru-RU"/>
    </w:rPr>
  </w:style>
  <w:style w:type="paragraph" w:styleId="af3">
    <w:name w:val="No Spacing"/>
    <w:uiPriority w:val="1"/>
    <w:qFormat/>
    <w:rsid w:val="00774F05"/>
    <w:pPr>
      <w:spacing w:line="240" w:lineRule="auto"/>
    </w:pPr>
  </w:style>
  <w:style w:type="paragraph" w:styleId="HTML">
    <w:name w:val="HTML Preformatted"/>
    <w:basedOn w:val="a"/>
    <w:link w:val="HTML0"/>
    <w:unhideWhenUsed/>
    <w:rsid w:val="00ED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19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83"/>
  </w:style>
  <w:style w:type="paragraph" w:styleId="1">
    <w:name w:val="heading 1"/>
    <w:basedOn w:val="a"/>
    <w:link w:val="10"/>
    <w:uiPriority w:val="9"/>
    <w:qFormat/>
    <w:rsid w:val="004557A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57A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1A63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2CAA"/>
    <w:pPr>
      <w:ind w:left="720"/>
      <w:contextualSpacing/>
    </w:pPr>
  </w:style>
  <w:style w:type="paragraph" w:customStyle="1" w:styleId="a4">
    <w:name w:val="Знак"/>
    <w:basedOn w:val="a"/>
    <w:rsid w:val="00FE2CAA"/>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4557A3"/>
    <w:rPr>
      <w:rFonts w:eastAsia="Times New Roman"/>
      <w:b/>
      <w:bCs/>
      <w:kern w:val="36"/>
      <w:sz w:val="48"/>
      <w:szCs w:val="48"/>
      <w:lang w:eastAsia="ru-RU"/>
    </w:rPr>
  </w:style>
  <w:style w:type="character" w:customStyle="1" w:styleId="20">
    <w:name w:val="Заголовок 2 Знак"/>
    <w:basedOn w:val="a0"/>
    <w:link w:val="2"/>
    <w:uiPriority w:val="9"/>
    <w:rsid w:val="004557A3"/>
    <w:rPr>
      <w:rFonts w:eastAsia="Times New Roman"/>
      <w:b/>
      <w:bCs/>
      <w:sz w:val="36"/>
      <w:szCs w:val="36"/>
      <w:lang w:eastAsia="ru-RU"/>
    </w:rPr>
  </w:style>
  <w:style w:type="character" w:styleId="a5">
    <w:name w:val="Hyperlink"/>
    <w:basedOn w:val="a0"/>
    <w:unhideWhenUsed/>
    <w:rsid w:val="004557A3"/>
    <w:rPr>
      <w:color w:val="0000FF"/>
      <w:u w:val="single"/>
    </w:rPr>
  </w:style>
  <w:style w:type="paragraph" w:styleId="a6">
    <w:name w:val="Normal (Web)"/>
    <w:basedOn w:val="a"/>
    <w:uiPriority w:val="99"/>
    <w:unhideWhenUsed/>
    <w:rsid w:val="00A32AAA"/>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8249D9"/>
  </w:style>
  <w:style w:type="paragraph" w:customStyle="1" w:styleId="ConsPlusNormal">
    <w:name w:val="ConsPlusNormal"/>
    <w:rsid w:val="0011577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15774"/>
    <w:pPr>
      <w:widowControl w:val="0"/>
      <w:autoSpaceDE w:val="0"/>
      <w:autoSpaceDN w:val="0"/>
      <w:adjustRightInd w:val="0"/>
      <w:spacing w:line="240" w:lineRule="auto"/>
    </w:pPr>
    <w:rPr>
      <w:rFonts w:eastAsia="Times New Roman"/>
      <w:lang w:eastAsia="ru-RU"/>
    </w:rPr>
  </w:style>
  <w:style w:type="character" w:customStyle="1" w:styleId="FontStyle14">
    <w:name w:val="Font Style14"/>
    <w:basedOn w:val="a0"/>
    <w:rsid w:val="001F0F92"/>
    <w:rPr>
      <w:rFonts w:ascii="Times New Roman" w:hAnsi="Times New Roman" w:cs="Times New Roman"/>
      <w:sz w:val="22"/>
      <w:szCs w:val="22"/>
    </w:rPr>
  </w:style>
  <w:style w:type="paragraph" w:styleId="a7">
    <w:name w:val="Body Text"/>
    <w:basedOn w:val="a"/>
    <w:link w:val="a8"/>
    <w:uiPriority w:val="99"/>
    <w:rsid w:val="00290427"/>
    <w:pPr>
      <w:spacing w:line="240" w:lineRule="auto"/>
    </w:pPr>
    <w:rPr>
      <w:rFonts w:ascii="MinioMM_367 RG 585 NO 11 OP" w:eastAsia="Times New Roman" w:hAnsi="MinioMM_367 RG 585 NO 11 OP"/>
      <w:szCs w:val="20"/>
      <w:lang w:val="en-GB" w:eastAsia="ru-RU"/>
    </w:rPr>
  </w:style>
  <w:style w:type="character" w:customStyle="1" w:styleId="a8">
    <w:name w:val="Основной текст Знак"/>
    <w:basedOn w:val="a0"/>
    <w:link w:val="a7"/>
    <w:uiPriority w:val="99"/>
    <w:rsid w:val="00290427"/>
    <w:rPr>
      <w:rFonts w:ascii="MinioMM_367 RG 585 NO 11 OP" w:eastAsia="Times New Roman" w:hAnsi="MinioMM_367 RG 585 NO 11 OP"/>
      <w:szCs w:val="20"/>
      <w:lang w:val="en-GB" w:eastAsia="ru-RU"/>
    </w:rPr>
  </w:style>
  <w:style w:type="paragraph" w:styleId="a9">
    <w:name w:val="Title"/>
    <w:basedOn w:val="a"/>
    <w:link w:val="aa"/>
    <w:uiPriority w:val="99"/>
    <w:qFormat/>
    <w:rsid w:val="00290427"/>
    <w:pPr>
      <w:spacing w:before="240" w:after="60" w:line="240" w:lineRule="auto"/>
      <w:jc w:val="center"/>
    </w:pPr>
    <w:rPr>
      <w:rFonts w:ascii="Arial" w:eastAsia="Times New Roman" w:hAnsi="Arial"/>
      <w:b/>
      <w:kern w:val="28"/>
      <w:sz w:val="32"/>
      <w:szCs w:val="20"/>
      <w:lang w:eastAsia="ru-RU"/>
    </w:rPr>
  </w:style>
  <w:style w:type="character" w:customStyle="1" w:styleId="aa">
    <w:name w:val="Название Знак"/>
    <w:basedOn w:val="a0"/>
    <w:link w:val="a9"/>
    <w:uiPriority w:val="99"/>
    <w:rsid w:val="00290427"/>
    <w:rPr>
      <w:rFonts w:ascii="Arial" w:eastAsia="Times New Roman" w:hAnsi="Arial"/>
      <w:b/>
      <w:kern w:val="28"/>
      <w:sz w:val="32"/>
      <w:szCs w:val="20"/>
      <w:lang w:eastAsia="ru-RU"/>
    </w:rPr>
  </w:style>
  <w:style w:type="paragraph" w:styleId="ab">
    <w:name w:val="Body Text Indent"/>
    <w:basedOn w:val="a"/>
    <w:link w:val="ac"/>
    <w:uiPriority w:val="99"/>
    <w:unhideWhenUsed/>
    <w:rsid w:val="00290427"/>
    <w:pPr>
      <w:spacing w:after="120"/>
      <w:ind w:left="283"/>
    </w:pPr>
    <w:rPr>
      <w:rFonts w:ascii="Calibri" w:eastAsia="Times New Roman" w:hAnsi="Calibri"/>
      <w:sz w:val="22"/>
    </w:rPr>
  </w:style>
  <w:style w:type="character" w:customStyle="1" w:styleId="ac">
    <w:name w:val="Основной текст с отступом Знак"/>
    <w:basedOn w:val="a0"/>
    <w:link w:val="ab"/>
    <w:uiPriority w:val="99"/>
    <w:rsid w:val="00290427"/>
    <w:rPr>
      <w:rFonts w:ascii="Calibri" w:eastAsia="Times New Roman" w:hAnsi="Calibri"/>
      <w:sz w:val="22"/>
    </w:rPr>
  </w:style>
  <w:style w:type="paragraph" w:styleId="ad">
    <w:name w:val="Balloon Text"/>
    <w:basedOn w:val="a"/>
    <w:link w:val="ae"/>
    <w:uiPriority w:val="99"/>
    <w:semiHidden/>
    <w:unhideWhenUsed/>
    <w:rsid w:val="0029042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0427"/>
    <w:rPr>
      <w:rFonts w:ascii="Tahoma" w:hAnsi="Tahoma" w:cs="Tahoma"/>
      <w:sz w:val="16"/>
      <w:szCs w:val="16"/>
    </w:rPr>
  </w:style>
  <w:style w:type="character" w:customStyle="1" w:styleId="apple-style-span">
    <w:name w:val="apple-style-span"/>
    <w:basedOn w:val="a0"/>
    <w:rsid w:val="00BE7BBC"/>
  </w:style>
  <w:style w:type="character" w:customStyle="1" w:styleId="af">
    <w:name w:val="Гипертекстовая ссылка"/>
    <w:basedOn w:val="a0"/>
    <w:uiPriority w:val="99"/>
    <w:rsid w:val="00F04D42"/>
    <w:rPr>
      <w:color w:val="106BBE"/>
    </w:rPr>
  </w:style>
  <w:style w:type="paragraph" w:styleId="af0">
    <w:name w:val="Subtitle"/>
    <w:basedOn w:val="a"/>
    <w:link w:val="af1"/>
    <w:qFormat/>
    <w:rsid w:val="001C6A1B"/>
    <w:pPr>
      <w:spacing w:after="60" w:line="240" w:lineRule="auto"/>
      <w:jc w:val="center"/>
    </w:pPr>
    <w:rPr>
      <w:rFonts w:ascii="Arial" w:eastAsia="Times New Roman" w:hAnsi="Arial"/>
      <w:szCs w:val="20"/>
      <w:lang w:eastAsia="ru-RU"/>
    </w:rPr>
  </w:style>
  <w:style w:type="character" w:customStyle="1" w:styleId="af1">
    <w:name w:val="Подзаголовок Знак"/>
    <w:basedOn w:val="a0"/>
    <w:link w:val="af0"/>
    <w:rsid w:val="001C6A1B"/>
    <w:rPr>
      <w:rFonts w:ascii="Arial" w:eastAsia="Times New Roman" w:hAnsi="Arial"/>
      <w:szCs w:val="20"/>
      <w:lang w:eastAsia="ru-RU"/>
    </w:rPr>
  </w:style>
  <w:style w:type="paragraph" w:customStyle="1" w:styleId="af2">
    <w:name w:val="Знак Знак Знак Знак"/>
    <w:basedOn w:val="a"/>
    <w:rsid w:val="001C6A1B"/>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1A63A7"/>
    <w:rPr>
      <w:rFonts w:asciiTheme="majorHAnsi" w:eastAsiaTheme="majorEastAsia" w:hAnsiTheme="majorHAnsi" w:cstheme="majorBidi"/>
      <w:b/>
      <w:bCs/>
      <w:color w:val="4F81BD" w:themeColor="accent1"/>
    </w:rPr>
  </w:style>
  <w:style w:type="paragraph" w:customStyle="1" w:styleId="ConsPlusNonformat">
    <w:name w:val="ConsPlusNonformat"/>
    <w:link w:val="ConsPlusNonformat0"/>
    <w:rsid w:val="00301961"/>
    <w:pPr>
      <w:widowControl w:val="0"/>
      <w:autoSpaceDE w:val="0"/>
      <w:autoSpaceDN w:val="0"/>
      <w:adjustRightInd w:val="0"/>
      <w:spacing w:line="240" w:lineRule="auto"/>
    </w:pPr>
    <w:rPr>
      <w:rFonts w:ascii="Courier New" w:eastAsia="Times New Roman" w:hAnsi="Courier New"/>
      <w:sz w:val="20"/>
      <w:szCs w:val="20"/>
      <w:lang w:eastAsia="ru-RU"/>
    </w:rPr>
  </w:style>
  <w:style w:type="character" w:customStyle="1" w:styleId="ConsPlusNonformat0">
    <w:name w:val="ConsPlusNonformat Знак"/>
    <w:link w:val="ConsPlusNonformat"/>
    <w:locked/>
    <w:rsid w:val="00301961"/>
    <w:rPr>
      <w:rFonts w:ascii="Courier New" w:eastAsia="Times New Roman" w:hAnsi="Courier New"/>
      <w:sz w:val="20"/>
      <w:szCs w:val="20"/>
      <w:lang w:eastAsia="ru-RU"/>
    </w:rPr>
  </w:style>
  <w:style w:type="paragraph" w:styleId="af3">
    <w:name w:val="No Spacing"/>
    <w:uiPriority w:val="1"/>
    <w:qFormat/>
    <w:rsid w:val="00774F05"/>
    <w:pPr>
      <w:spacing w:line="240" w:lineRule="auto"/>
    </w:pPr>
  </w:style>
  <w:style w:type="paragraph" w:styleId="HTML">
    <w:name w:val="HTML Preformatted"/>
    <w:basedOn w:val="a"/>
    <w:link w:val="HTML0"/>
    <w:unhideWhenUsed/>
    <w:rsid w:val="00ED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19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812678">
      <w:bodyDiv w:val="1"/>
      <w:marLeft w:val="0"/>
      <w:marRight w:val="0"/>
      <w:marTop w:val="0"/>
      <w:marBottom w:val="0"/>
      <w:divBdr>
        <w:top w:val="none" w:sz="0" w:space="0" w:color="auto"/>
        <w:left w:val="none" w:sz="0" w:space="0" w:color="auto"/>
        <w:bottom w:val="none" w:sz="0" w:space="0" w:color="auto"/>
        <w:right w:val="none" w:sz="0" w:space="0" w:color="auto"/>
      </w:divBdr>
    </w:div>
    <w:div w:id="318273091">
      <w:bodyDiv w:val="1"/>
      <w:marLeft w:val="0"/>
      <w:marRight w:val="0"/>
      <w:marTop w:val="0"/>
      <w:marBottom w:val="0"/>
      <w:divBdr>
        <w:top w:val="none" w:sz="0" w:space="0" w:color="auto"/>
        <w:left w:val="none" w:sz="0" w:space="0" w:color="auto"/>
        <w:bottom w:val="none" w:sz="0" w:space="0" w:color="auto"/>
        <w:right w:val="none" w:sz="0" w:space="0" w:color="auto"/>
      </w:divBdr>
    </w:div>
    <w:div w:id="373652874">
      <w:bodyDiv w:val="1"/>
      <w:marLeft w:val="0"/>
      <w:marRight w:val="0"/>
      <w:marTop w:val="0"/>
      <w:marBottom w:val="0"/>
      <w:divBdr>
        <w:top w:val="none" w:sz="0" w:space="0" w:color="auto"/>
        <w:left w:val="none" w:sz="0" w:space="0" w:color="auto"/>
        <w:bottom w:val="none" w:sz="0" w:space="0" w:color="auto"/>
        <w:right w:val="none" w:sz="0" w:space="0" w:color="auto"/>
      </w:divBdr>
      <w:divsChild>
        <w:div w:id="1242763796">
          <w:marLeft w:val="0"/>
          <w:marRight w:val="0"/>
          <w:marTop w:val="0"/>
          <w:marBottom w:val="0"/>
          <w:divBdr>
            <w:top w:val="none" w:sz="0" w:space="0" w:color="auto"/>
            <w:left w:val="none" w:sz="0" w:space="0" w:color="auto"/>
            <w:bottom w:val="none" w:sz="0" w:space="0" w:color="auto"/>
            <w:right w:val="none" w:sz="0" w:space="0" w:color="auto"/>
          </w:divBdr>
        </w:div>
        <w:div w:id="1628970341">
          <w:marLeft w:val="0"/>
          <w:marRight w:val="0"/>
          <w:marTop w:val="0"/>
          <w:marBottom w:val="0"/>
          <w:divBdr>
            <w:top w:val="none" w:sz="0" w:space="0" w:color="auto"/>
            <w:left w:val="none" w:sz="0" w:space="0" w:color="auto"/>
            <w:bottom w:val="none" w:sz="0" w:space="0" w:color="auto"/>
            <w:right w:val="none" w:sz="0" w:space="0" w:color="auto"/>
          </w:divBdr>
        </w:div>
      </w:divsChild>
    </w:div>
    <w:div w:id="799962326">
      <w:bodyDiv w:val="1"/>
      <w:marLeft w:val="0"/>
      <w:marRight w:val="0"/>
      <w:marTop w:val="0"/>
      <w:marBottom w:val="0"/>
      <w:divBdr>
        <w:top w:val="none" w:sz="0" w:space="0" w:color="auto"/>
        <w:left w:val="none" w:sz="0" w:space="0" w:color="auto"/>
        <w:bottom w:val="none" w:sz="0" w:space="0" w:color="auto"/>
        <w:right w:val="none" w:sz="0" w:space="0" w:color="auto"/>
      </w:divBdr>
    </w:div>
    <w:div w:id="800919715">
      <w:bodyDiv w:val="1"/>
      <w:marLeft w:val="0"/>
      <w:marRight w:val="0"/>
      <w:marTop w:val="0"/>
      <w:marBottom w:val="0"/>
      <w:divBdr>
        <w:top w:val="none" w:sz="0" w:space="0" w:color="auto"/>
        <w:left w:val="none" w:sz="0" w:space="0" w:color="auto"/>
        <w:bottom w:val="none" w:sz="0" w:space="0" w:color="auto"/>
        <w:right w:val="none" w:sz="0" w:space="0" w:color="auto"/>
      </w:divBdr>
    </w:div>
    <w:div w:id="19265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econom2\Local%20Settings\Temporary%20Internet%20Files\Content.MSO\120B0D0F.xlsx" TargetMode="External"/><Relationship Id="rId3" Type="http://schemas.openxmlformats.org/officeDocument/2006/relationships/styles" Target="styles.xml"/><Relationship Id="rId7" Type="http://schemas.openxmlformats.org/officeDocument/2006/relationships/hyperlink" Target="garantF1://955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6578.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39B4-1F2C-428D-A85C-B3C5013C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Остяков</cp:lastModifiedBy>
  <cp:revision>5</cp:revision>
  <cp:lastPrinted>2016-10-13T02:55:00Z</cp:lastPrinted>
  <dcterms:created xsi:type="dcterms:W3CDTF">2017-01-19T07:24:00Z</dcterms:created>
  <dcterms:modified xsi:type="dcterms:W3CDTF">2017-02-03T01:20:00Z</dcterms:modified>
</cp:coreProperties>
</file>