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A147B0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106</w:t>
      </w:r>
    </w:p>
    <w:p w:rsidR="00A147B0" w:rsidRPr="007B52AC" w:rsidRDefault="00A147B0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8474" w:type="dxa"/>
        <w:jc w:val="center"/>
        <w:tblInd w:w="93" w:type="dxa"/>
        <w:shd w:val="clear" w:color="auto" w:fill="FFFFFF" w:themeFill="background1"/>
        <w:tblLook w:val="04A0"/>
      </w:tblPr>
      <w:tblGrid>
        <w:gridCol w:w="1858"/>
        <w:gridCol w:w="1561"/>
        <w:gridCol w:w="1955"/>
        <w:gridCol w:w="1955"/>
        <w:gridCol w:w="1145"/>
      </w:tblGrid>
      <w:tr w:rsidR="0005516F" w:rsidRPr="007B52AC" w:rsidTr="00A147B0">
        <w:trPr>
          <w:trHeight w:val="289"/>
          <w:jc w:val="center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05516F"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106 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- Мельница - Майский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ПОНЕДЕЛЬНИК-ПЯТНИЦА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2870F7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2870F7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:10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51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18:35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20:50</w:t>
            </w:r>
          </w:p>
        </w:tc>
      </w:tr>
      <w:tr w:rsidR="0005516F" w:rsidRPr="007B52AC" w:rsidTr="00A147B0">
        <w:trPr>
          <w:trHeight w:val="28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516F" w:rsidRDefault="0005516F" w:rsidP="007B52AC"/>
    <w:tbl>
      <w:tblPr>
        <w:tblW w:w="10234" w:type="dxa"/>
        <w:tblInd w:w="93" w:type="dxa"/>
        <w:shd w:val="clear" w:color="auto" w:fill="FFFFFF" w:themeFill="background1"/>
        <w:tblLook w:val="04A0"/>
      </w:tblPr>
      <w:tblGrid>
        <w:gridCol w:w="1858"/>
        <w:gridCol w:w="1561"/>
        <w:gridCol w:w="1955"/>
        <w:gridCol w:w="1955"/>
        <w:gridCol w:w="1145"/>
        <w:gridCol w:w="1760"/>
      </w:tblGrid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№106 </w:t>
            </w:r>
          </w:p>
        </w:tc>
      </w:tr>
      <w:tr w:rsidR="007B52AC" w:rsidRPr="007B52AC" w:rsidTr="00086A28">
        <w:trPr>
          <w:trHeight w:val="334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- Мельница - Майски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Швайкина</w:t>
            </w:r>
            <w:proofErr w:type="spellEnd"/>
          </w:p>
        </w:tc>
      </w:tr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ВЫХОДНЫЕ И ПРАЗДНИЧНЫЕ ДНИ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Швайкина</w:t>
            </w:r>
            <w:proofErr w:type="spellEnd"/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8:3</w:t>
            </w:r>
            <w:r w:rsidR="002870F7"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8:2</w:t>
            </w:r>
            <w:r w:rsidR="002870F7"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 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15:50 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19:40 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Pr="007B52AC" w:rsidRDefault="007B52AC" w:rsidP="00A147B0">
      <w:pPr>
        <w:tabs>
          <w:tab w:val="left" w:pos="945"/>
        </w:tabs>
      </w:pPr>
      <w:r>
        <w:tab/>
      </w:r>
    </w:p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128D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A147B0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2023-12-25T05:12:00Z</dcterms:modified>
</cp:coreProperties>
</file>