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BC" w:rsidRPr="00357111" w:rsidRDefault="007215BC" w:rsidP="003B03F6">
      <w:pPr>
        <w:spacing w:line="240" w:lineRule="exac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357111">
        <w:rPr>
          <w:b/>
        </w:rPr>
        <w:t xml:space="preserve">по состоянию на </w:t>
      </w:r>
      <w:r>
        <w:rPr>
          <w:b/>
        </w:rPr>
        <w:t>09</w:t>
      </w:r>
      <w:r w:rsidRPr="00357111">
        <w:rPr>
          <w:b/>
        </w:rPr>
        <w:t>.0</w:t>
      </w:r>
      <w:r>
        <w:rPr>
          <w:b/>
        </w:rPr>
        <w:t>1</w:t>
      </w:r>
      <w:r w:rsidRPr="00357111">
        <w:rPr>
          <w:b/>
        </w:rPr>
        <w:t>.20</w:t>
      </w:r>
      <w:r>
        <w:rPr>
          <w:b/>
        </w:rPr>
        <w:t>20</w:t>
      </w:r>
    </w:p>
    <w:p w:rsidR="007215BC" w:rsidRPr="003B03F6" w:rsidRDefault="007215BC" w:rsidP="00AE5B96">
      <w:pPr>
        <w:jc w:val="center"/>
        <w:rPr>
          <w:b/>
          <w:sz w:val="24"/>
          <w:szCs w:val="24"/>
        </w:rPr>
      </w:pPr>
      <w:r w:rsidRPr="00A11222">
        <w:rPr>
          <w:b/>
          <w:sz w:val="28"/>
          <w:szCs w:val="28"/>
        </w:rPr>
        <w:t xml:space="preserve"> «Выплата </w:t>
      </w:r>
      <w:r>
        <w:rPr>
          <w:b/>
          <w:sz w:val="28"/>
          <w:szCs w:val="28"/>
        </w:rPr>
        <w:t xml:space="preserve">финансовой помощи за утрату имущества первой необходимости» 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300"/>
        <w:gridCol w:w="6565"/>
      </w:tblGrid>
      <w:tr w:rsidR="007215BC" w:rsidRPr="00442815" w:rsidTr="00164CEF">
        <w:tc>
          <w:tcPr>
            <w:tcW w:w="2268" w:type="dxa"/>
          </w:tcPr>
          <w:p w:rsidR="007215BC" w:rsidRPr="003E35C2" w:rsidRDefault="007215BC" w:rsidP="00172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Чрезвычайная ситуация (ЧС)</w:t>
            </w:r>
          </w:p>
        </w:tc>
        <w:tc>
          <w:tcPr>
            <w:tcW w:w="6300" w:type="dxa"/>
          </w:tcPr>
          <w:p w:rsidR="007215BC" w:rsidRPr="003E35C2" w:rsidRDefault="007215BC" w:rsidP="0056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наводнение</w:t>
            </w:r>
            <w:r w:rsidRPr="003E35C2">
              <w:rPr>
                <w:sz w:val="24"/>
                <w:szCs w:val="24"/>
              </w:rPr>
              <w:t>, произошедш</w:t>
            </w:r>
            <w:r>
              <w:rPr>
                <w:sz w:val="24"/>
                <w:szCs w:val="24"/>
              </w:rPr>
              <w:t>ее</w:t>
            </w:r>
            <w:r w:rsidRPr="003E35C2">
              <w:rPr>
                <w:sz w:val="24"/>
                <w:szCs w:val="24"/>
              </w:rPr>
              <w:t xml:space="preserve"> в </w:t>
            </w:r>
            <w:r w:rsidRPr="009A3AC4">
              <w:rPr>
                <w:b/>
                <w:sz w:val="24"/>
                <w:szCs w:val="24"/>
              </w:rPr>
              <w:t xml:space="preserve">июне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3AC4">
                <w:rPr>
                  <w:b/>
                  <w:sz w:val="24"/>
                  <w:szCs w:val="24"/>
                </w:rPr>
                <w:t>2019 г</w:t>
              </w:r>
            </w:smartTag>
            <w:r w:rsidRPr="009A3AC4">
              <w:rPr>
                <w:b/>
                <w:sz w:val="24"/>
                <w:szCs w:val="24"/>
              </w:rPr>
              <w:t>.</w:t>
            </w:r>
            <w:r w:rsidRPr="00447794">
              <w:rPr>
                <w:b/>
                <w:sz w:val="24"/>
                <w:szCs w:val="24"/>
              </w:rPr>
              <w:t xml:space="preserve"> («</w:t>
            </w:r>
            <w:r>
              <w:rPr>
                <w:b/>
                <w:sz w:val="24"/>
                <w:szCs w:val="24"/>
              </w:rPr>
              <w:t xml:space="preserve">первая </w:t>
            </w:r>
            <w:r w:rsidRPr="00447794">
              <w:rPr>
                <w:b/>
                <w:sz w:val="24"/>
                <w:szCs w:val="24"/>
              </w:rPr>
              <w:t>волна»)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7DAC">
              <w:rPr>
                <w:sz w:val="24"/>
                <w:szCs w:val="24"/>
              </w:rPr>
              <w:t xml:space="preserve">в </w:t>
            </w:r>
            <w:r w:rsidRPr="003E35C2">
              <w:rPr>
                <w:sz w:val="24"/>
                <w:szCs w:val="24"/>
              </w:rPr>
              <w:t>Тулунск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Нижнеудинск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Зиминск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Заларинск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Черемховск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Куйтунск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Тайшетск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Чунск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айонах</w:t>
            </w:r>
          </w:p>
        </w:tc>
        <w:tc>
          <w:tcPr>
            <w:tcW w:w="6565" w:type="dxa"/>
          </w:tcPr>
          <w:p w:rsidR="007215BC" w:rsidRDefault="007215BC" w:rsidP="0056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наводнение, произошедшее </w:t>
            </w:r>
            <w:r w:rsidRPr="003E35C2">
              <w:rPr>
                <w:sz w:val="24"/>
                <w:szCs w:val="24"/>
              </w:rPr>
              <w:t xml:space="preserve">в </w:t>
            </w:r>
            <w:r w:rsidRPr="009A3AC4">
              <w:rPr>
                <w:b/>
                <w:sz w:val="24"/>
                <w:szCs w:val="24"/>
              </w:rPr>
              <w:t xml:space="preserve">июле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3AC4">
                <w:rPr>
                  <w:b/>
                  <w:sz w:val="24"/>
                  <w:szCs w:val="24"/>
                </w:rPr>
                <w:t>2019 г</w:t>
              </w:r>
            </w:smartTag>
            <w:r w:rsidRPr="003B03F6">
              <w:rPr>
                <w:sz w:val="24"/>
                <w:szCs w:val="24"/>
              </w:rPr>
              <w:t xml:space="preserve">. </w:t>
            </w:r>
            <w:r w:rsidRPr="00447794">
              <w:rPr>
                <w:b/>
                <w:sz w:val="24"/>
                <w:szCs w:val="24"/>
              </w:rPr>
              <w:t>(«вторая волна»)</w:t>
            </w:r>
            <w:r w:rsidRPr="003E35C2">
              <w:rPr>
                <w:sz w:val="24"/>
                <w:szCs w:val="24"/>
              </w:rPr>
              <w:t xml:space="preserve"> </w:t>
            </w:r>
          </w:p>
          <w:p w:rsidR="007215BC" w:rsidRPr="003E35C2" w:rsidRDefault="007215BC" w:rsidP="0056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E35C2">
              <w:rPr>
                <w:sz w:val="24"/>
                <w:szCs w:val="24"/>
              </w:rPr>
              <w:t>Тулунск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Куйтунск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Зиминск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Шелеховск</w:t>
            </w:r>
            <w:r>
              <w:rPr>
                <w:sz w:val="24"/>
                <w:szCs w:val="24"/>
              </w:rPr>
              <w:t>ом, Слюдянском, Черемховском</w:t>
            </w:r>
            <w:r w:rsidRPr="003E35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ах</w:t>
            </w:r>
          </w:p>
        </w:tc>
      </w:tr>
      <w:tr w:rsidR="007215BC" w:rsidRPr="00442815" w:rsidTr="00164CEF">
        <w:tc>
          <w:tcPr>
            <w:tcW w:w="2268" w:type="dxa"/>
          </w:tcPr>
          <w:p w:rsidR="007215BC" w:rsidRPr="003B03F6" w:rsidRDefault="007215BC" w:rsidP="00172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Выплата предусмотрена </w:t>
            </w:r>
            <w:r w:rsidRPr="003B03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7215BC" w:rsidRPr="00FC4BF9" w:rsidRDefault="007215BC" w:rsidP="0050152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п.2 «д» </w:t>
            </w:r>
            <w:r w:rsidRPr="00B06E01">
              <w:rPr>
                <w:sz w:val="24"/>
                <w:szCs w:val="24"/>
              </w:rPr>
              <w:t>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  <w:r>
              <w:rPr>
                <w:sz w:val="24"/>
                <w:szCs w:val="24"/>
              </w:rPr>
              <w:t>, утв. п</w:t>
            </w:r>
            <w:r w:rsidRPr="003B03F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ем</w:t>
            </w:r>
            <w:r w:rsidRPr="003B03F6">
              <w:rPr>
                <w:sz w:val="24"/>
                <w:szCs w:val="24"/>
              </w:rPr>
              <w:t xml:space="preserve"> Правительства РФ от 15.02.2014 № 110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6565" w:type="dxa"/>
          </w:tcPr>
          <w:p w:rsidR="007215BC" w:rsidRPr="003B03F6" w:rsidRDefault="007215BC" w:rsidP="006C2A5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2(1) </w:t>
            </w:r>
            <w:r w:rsidRPr="003B03F6">
              <w:rPr>
                <w:sz w:val="24"/>
                <w:szCs w:val="24"/>
              </w:rPr>
              <w:t>Положения о порядке использования бюджетных ассигнований резервного фонда</w:t>
            </w:r>
            <w:r w:rsidRPr="003B03F6">
              <w:rPr>
                <w:b/>
                <w:sz w:val="24"/>
                <w:szCs w:val="24"/>
              </w:rPr>
              <w:t xml:space="preserve"> </w:t>
            </w:r>
            <w:r w:rsidRPr="003B03F6">
              <w:rPr>
                <w:sz w:val="24"/>
                <w:szCs w:val="24"/>
              </w:rPr>
              <w:t>Правительства Ирк</w:t>
            </w:r>
            <w:r>
              <w:rPr>
                <w:sz w:val="24"/>
                <w:szCs w:val="24"/>
              </w:rPr>
              <w:t>утской</w:t>
            </w:r>
            <w:r w:rsidRPr="003B03F6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, утв. </w:t>
            </w:r>
            <w:r w:rsidRPr="003B03F6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3B03F6">
              <w:rPr>
                <w:sz w:val="24"/>
                <w:szCs w:val="24"/>
              </w:rPr>
              <w:t xml:space="preserve"> Администрации Иркутской области от 07.03.2008 № 46-па (в ред. от </w:t>
            </w:r>
            <w:r>
              <w:rPr>
                <w:sz w:val="24"/>
                <w:szCs w:val="24"/>
              </w:rPr>
              <w:t>2</w:t>
            </w:r>
            <w:r w:rsidRPr="003B03F6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>11</w:t>
            </w:r>
            <w:r w:rsidRPr="003B03F6">
              <w:rPr>
                <w:bCs/>
                <w:sz w:val="24"/>
                <w:szCs w:val="24"/>
              </w:rPr>
              <w:t xml:space="preserve">.2019 </w:t>
            </w:r>
            <w:hyperlink r:id="rId4" w:history="1">
              <w:r w:rsidRPr="003B03F6">
                <w:rPr>
                  <w:bCs/>
                  <w:sz w:val="24"/>
                  <w:szCs w:val="24"/>
                </w:rPr>
                <w:t>№</w:t>
              </w:r>
              <w:r>
                <w:rPr>
                  <w:bCs/>
                  <w:sz w:val="24"/>
                  <w:szCs w:val="24"/>
                </w:rPr>
                <w:t>99</w:t>
              </w:r>
              <w:r w:rsidRPr="003B03F6">
                <w:rPr>
                  <w:bCs/>
                  <w:sz w:val="24"/>
                  <w:szCs w:val="24"/>
                </w:rPr>
                <w:t>6-пп)</w:t>
              </w:r>
            </w:hyperlink>
            <w:r>
              <w:t>.</w:t>
            </w:r>
            <w:r w:rsidRPr="003B03F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215BC" w:rsidRPr="00442815" w:rsidTr="00164CEF">
        <w:tc>
          <w:tcPr>
            <w:tcW w:w="2268" w:type="dxa"/>
          </w:tcPr>
          <w:p w:rsidR="007215BC" w:rsidRPr="003B03F6" w:rsidRDefault="007215BC" w:rsidP="00172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6300" w:type="dxa"/>
          </w:tcPr>
          <w:p w:rsidR="007215BC" w:rsidRDefault="007215BC" w:rsidP="00EA4510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EA4510">
              <w:rPr>
                <w:b/>
                <w:sz w:val="24"/>
                <w:szCs w:val="24"/>
              </w:rPr>
              <w:t xml:space="preserve">- </w:t>
            </w:r>
            <w:r w:rsidRPr="00EA4510">
              <w:rPr>
                <w:sz w:val="24"/>
                <w:szCs w:val="24"/>
              </w:rPr>
              <w:t xml:space="preserve">за частично утраченное имущество первой необходимости - </w:t>
            </w:r>
            <w:r w:rsidRPr="00164CEF">
              <w:rPr>
                <w:b/>
                <w:sz w:val="24"/>
                <w:szCs w:val="24"/>
              </w:rPr>
              <w:t>50 тыс. рублей</w:t>
            </w:r>
            <w:r w:rsidRPr="00EA4510">
              <w:rPr>
                <w:sz w:val="24"/>
                <w:szCs w:val="24"/>
              </w:rPr>
              <w:t xml:space="preserve"> на человека, </w:t>
            </w:r>
          </w:p>
          <w:p w:rsidR="007215BC" w:rsidRPr="00EA4510" w:rsidRDefault="007215BC" w:rsidP="00EA4510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EA4510">
              <w:rPr>
                <w:sz w:val="24"/>
                <w:szCs w:val="24"/>
              </w:rPr>
              <w:t xml:space="preserve">- за полностью утраченное имущество первой необходимости - </w:t>
            </w:r>
            <w:r w:rsidRPr="00164CEF">
              <w:rPr>
                <w:b/>
                <w:sz w:val="24"/>
                <w:szCs w:val="24"/>
              </w:rPr>
              <w:t>100 тыс. рублей</w:t>
            </w:r>
            <w:r w:rsidRPr="00EA4510">
              <w:rPr>
                <w:sz w:val="24"/>
                <w:szCs w:val="24"/>
              </w:rPr>
              <w:t xml:space="preserve"> на чел</w:t>
            </w:r>
            <w:r>
              <w:rPr>
                <w:sz w:val="24"/>
                <w:szCs w:val="24"/>
              </w:rPr>
              <w:t>овека</w:t>
            </w:r>
            <w:r w:rsidRPr="00EA4510">
              <w:rPr>
                <w:sz w:val="24"/>
                <w:szCs w:val="24"/>
              </w:rPr>
              <w:t>.</w:t>
            </w:r>
          </w:p>
        </w:tc>
        <w:tc>
          <w:tcPr>
            <w:tcW w:w="6565" w:type="dxa"/>
          </w:tcPr>
          <w:p w:rsidR="007215BC" w:rsidRDefault="007215BC" w:rsidP="00164CEF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EA4510">
              <w:rPr>
                <w:b/>
                <w:sz w:val="24"/>
                <w:szCs w:val="24"/>
              </w:rPr>
              <w:t xml:space="preserve">- </w:t>
            </w:r>
            <w:r w:rsidRPr="00EA4510">
              <w:rPr>
                <w:sz w:val="24"/>
                <w:szCs w:val="24"/>
              </w:rPr>
              <w:t xml:space="preserve">за частично утраченное имущество первой необходимости - </w:t>
            </w:r>
            <w:r w:rsidRPr="00164CEF">
              <w:rPr>
                <w:b/>
                <w:sz w:val="24"/>
                <w:szCs w:val="24"/>
              </w:rPr>
              <w:t>50 тыс. рублей</w:t>
            </w:r>
            <w:r w:rsidRPr="00EA4510">
              <w:rPr>
                <w:sz w:val="24"/>
                <w:szCs w:val="24"/>
              </w:rPr>
              <w:t xml:space="preserve"> на человека, </w:t>
            </w:r>
          </w:p>
          <w:p w:rsidR="007215BC" w:rsidRPr="00EA4510" w:rsidRDefault="007215BC" w:rsidP="00164CE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A4510">
              <w:rPr>
                <w:sz w:val="24"/>
                <w:szCs w:val="24"/>
              </w:rPr>
              <w:t xml:space="preserve">- за полностью утраченное имущество первой необходимости - </w:t>
            </w:r>
            <w:r w:rsidRPr="00164CEF">
              <w:rPr>
                <w:b/>
                <w:sz w:val="24"/>
                <w:szCs w:val="24"/>
              </w:rPr>
              <w:t>100 тыс. рублей</w:t>
            </w:r>
            <w:r w:rsidRPr="00EA4510">
              <w:rPr>
                <w:sz w:val="24"/>
                <w:szCs w:val="24"/>
              </w:rPr>
              <w:t xml:space="preserve"> на чел</w:t>
            </w:r>
            <w:r>
              <w:rPr>
                <w:sz w:val="24"/>
                <w:szCs w:val="24"/>
              </w:rPr>
              <w:t>овека</w:t>
            </w:r>
            <w:r w:rsidRPr="00EA4510">
              <w:rPr>
                <w:sz w:val="24"/>
                <w:szCs w:val="24"/>
              </w:rPr>
              <w:t>.</w:t>
            </w:r>
          </w:p>
        </w:tc>
      </w:tr>
      <w:tr w:rsidR="007215BC" w:rsidRPr="00442815" w:rsidTr="00164CEF">
        <w:tc>
          <w:tcPr>
            <w:tcW w:w="2268" w:type="dxa"/>
          </w:tcPr>
          <w:p w:rsidR="007215BC" w:rsidRPr="003E35C2" w:rsidRDefault="007215BC" w:rsidP="00563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отказа в выплате</w:t>
            </w:r>
          </w:p>
        </w:tc>
        <w:tc>
          <w:tcPr>
            <w:tcW w:w="6300" w:type="dxa"/>
          </w:tcPr>
          <w:p w:rsidR="007215BC" w:rsidRPr="003E35C2" w:rsidRDefault="007215BC" w:rsidP="005632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7215BC" w:rsidRPr="003E35C2" w:rsidRDefault="007215BC" w:rsidP="00563237">
            <w:pPr>
              <w:jc w:val="both"/>
              <w:rPr>
                <w:sz w:val="24"/>
                <w:szCs w:val="24"/>
              </w:rPr>
            </w:pPr>
            <w:r w:rsidRPr="00424BA3">
              <w:rPr>
                <w:bCs/>
                <w:sz w:val="24"/>
                <w:szCs w:val="24"/>
              </w:rPr>
              <w:t xml:space="preserve">получение </w:t>
            </w:r>
            <w:r>
              <w:rPr>
                <w:bCs/>
                <w:sz w:val="24"/>
                <w:szCs w:val="24"/>
              </w:rPr>
              <w:t xml:space="preserve">единовременной материальной помощи в связи с наводнением, произошедшим в июне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sz w:val="24"/>
                  <w:szCs w:val="24"/>
                </w:rPr>
                <w:t>2019 г</w:t>
              </w:r>
            </w:smartTag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7215BC" w:rsidRPr="00442815" w:rsidTr="00447794">
        <w:tc>
          <w:tcPr>
            <w:tcW w:w="2268" w:type="dxa"/>
          </w:tcPr>
          <w:p w:rsidR="007215BC" w:rsidRPr="003B03F6" w:rsidRDefault="007215BC" w:rsidP="00AE5B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3F6">
              <w:rPr>
                <w:b/>
                <w:sz w:val="24"/>
                <w:szCs w:val="24"/>
              </w:rPr>
              <w:t>Право на  получение имеют</w:t>
            </w:r>
          </w:p>
          <w:p w:rsidR="007215BC" w:rsidRPr="003B03F6" w:rsidRDefault="007215BC" w:rsidP="0017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2"/>
          </w:tcPr>
          <w:p w:rsidR="007215BC" w:rsidRPr="00EA4510" w:rsidRDefault="007215BC" w:rsidP="00EA451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A4510">
              <w:rPr>
                <w:sz w:val="24"/>
                <w:szCs w:val="24"/>
              </w:rPr>
              <w:t>граждане, постоянно проживающие на момент возникновения ЧС в поврежденном жилом помещении и частично или полностью утратившие имущество первой необходимости. Факт проживания (пребывания) подтверждается отметкой о регистрации по месту жительства в паспорте гражданина РФ (свидетельством о регистрации по месту пребывания), либо временным удостоверением личности гражданина РФ, выдаваемым на период оформления паспорта, либо вступившим в законную силу решением суда об установлении факта проживания.</w:t>
            </w:r>
          </w:p>
        </w:tc>
      </w:tr>
      <w:tr w:rsidR="007215BC" w:rsidRPr="00442815" w:rsidTr="00447794">
        <w:tc>
          <w:tcPr>
            <w:tcW w:w="2268" w:type="dxa"/>
          </w:tcPr>
          <w:p w:rsidR="007215BC" w:rsidRPr="00EA4510" w:rsidRDefault="007215BC" w:rsidP="00EA4510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EA4510">
              <w:rPr>
                <w:b/>
                <w:sz w:val="24"/>
                <w:szCs w:val="24"/>
              </w:rPr>
              <w:t>Критерии утраты имущества первой необходимости</w:t>
            </w:r>
            <w:r w:rsidRPr="00EA4510">
              <w:rPr>
                <w:sz w:val="24"/>
                <w:szCs w:val="24"/>
              </w:rPr>
              <w:t>:</w:t>
            </w:r>
          </w:p>
          <w:p w:rsidR="007215BC" w:rsidRPr="00EA4510" w:rsidRDefault="007215BC" w:rsidP="0017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2"/>
          </w:tcPr>
          <w:p w:rsidR="007215BC" w:rsidRPr="00EA4510" w:rsidRDefault="007215BC" w:rsidP="00EA4510">
            <w:pPr>
              <w:jc w:val="both"/>
              <w:rPr>
                <w:sz w:val="24"/>
                <w:szCs w:val="24"/>
              </w:rPr>
            </w:pPr>
            <w:r w:rsidRPr="00EA4510">
              <w:rPr>
                <w:sz w:val="24"/>
                <w:szCs w:val="24"/>
                <w:u w:val="single"/>
              </w:rPr>
              <w:t>частичная</w:t>
            </w:r>
            <w:r w:rsidRPr="00EA4510">
              <w:rPr>
                <w:sz w:val="24"/>
                <w:szCs w:val="24"/>
              </w:rPr>
              <w:t xml:space="preserve"> - приведение в результате ЧС части находящегося в жилом помещении имущества первой необходимости (не менее трех предметов) в состояние, непригодное для дальнейшего использования;</w:t>
            </w:r>
          </w:p>
          <w:p w:rsidR="007215BC" w:rsidRPr="00EA4510" w:rsidRDefault="007215BC" w:rsidP="001727AA">
            <w:pPr>
              <w:rPr>
                <w:sz w:val="24"/>
                <w:szCs w:val="24"/>
              </w:rPr>
            </w:pPr>
            <w:r w:rsidRPr="00EA4510">
              <w:rPr>
                <w:sz w:val="24"/>
                <w:szCs w:val="24"/>
                <w:u w:val="single"/>
              </w:rPr>
              <w:t>полная</w:t>
            </w:r>
            <w:r w:rsidRPr="00EA4510">
              <w:rPr>
                <w:sz w:val="24"/>
                <w:szCs w:val="24"/>
              </w:rPr>
              <w:t xml:space="preserve"> - приведение в результате ЧС всего находящегося в жилом помещении имущества первой необходимости в состояние, непригодное для дальнейшего использования.</w:t>
            </w:r>
          </w:p>
        </w:tc>
      </w:tr>
      <w:tr w:rsidR="007215BC" w:rsidRPr="00442815" w:rsidTr="00447794">
        <w:tc>
          <w:tcPr>
            <w:tcW w:w="2268" w:type="dxa"/>
          </w:tcPr>
          <w:p w:rsidR="007215BC" w:rsidRPr="00EA4510" w:rsidRDefault="007215BC" w:rsidP="00EA4510">
            <w:pPr>
              <w:spacing w:after="1" w:line="280" w:lineRule="atLeast"/>
              <w:jc w:val="both"/>
              <w:rPr>
                <w:b/>
                <w:sz w:val="24"/>
                <w:szCs w:val="24"/>
              </w:rPr>
            </w:pPr>
            <w:r w:rsidRPr="00EA4510">
              <w:rPr>
                <w:b/>
                <w:sz w:val="24"/>
                <w:szCs w:val="24"/>
              </w:rPr>
              <w:t>Имущество первой необходимости</w:t>
            </w:r>
          </w:p>
        </w:tc>
        <w:tc>
          <w:tcPr>
            <w:tcW w:w="12865" w:type="dxa"/>
            <w:gridSpan w:val="2"/>
          </w:tcPr>
          <w:p w:rsidR="007215BC" w:rsidRPr="00353ACA" w:rsidRDefault="007215BC" w:rsidP="00353ACA">
            <w:pPr>
              <w:spacing w:line="240" w:lineRule="exact"/>
            </w:pPr>
            <w:r w:rsidRPr="00EA4510">
              <w:rPr>
                <w:sz w:val="24"/>
                <w:szCs w:val="24"/>
              </w:rPr>
              <w:t>холодильник, газовая плита (электроплита)</w:t>
            </w:r>
            <w:r>
              <w:rPr>
                <w:sz w:val="24"/>
                <w:szCs w:val="24"/>
              </w:rPr>
              <w:t>,</w:t>
            </w:r>
            <w:r w:rsidRPr="00EA4510">
              <w:rPr>
                <w:sz w:val="24"/>
                <w:szCs w:val="24"/>
              </w:rPr>
              <w:t xml:space="preserve"> шкаф для посуды</w:t>
            </w:r>
            <w:r>
              <w:rPr>
                <w:sz w:val="24"/>
                <w:szCs w:val="24"/>
              </w:rPr>
              <w:t>,</w:t>
            </w:r>
            <w:r w:rsidRPr="00EA4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стол,</w:t>
            </w:r>
            <w:r w:rsidRPr="00EA4510">
              <w:rPr>
                <w:sz w:val="24"/>
                <w:szCs w:val="24"/>
              </w:rPr>
              <w:t xml:space="preserve"> стул (табуретка)</w:t>
            </w:r>
            <w:r>
              <w:rPr>
                <w:sz w:val="24"/>
                <w:szCs w:val="24"/>
              </w:rPr>
              <w:t>,</w:t>
            </w:r>
            <w:r w:rsidRPr="00EA4510">
              <w:rPr>
                <w:sz w:val="24"/>
                <w:szCs w:val="24"/>
              </w:rPr>
              <w:t xml:space="preserve"> кровать (диван)</w:t>
            </w:r>
            <w:r>
              <w:rPr>
                <w:sz w:val="24"/>
                <w:szCs w:val="24"/>
              </w:rPr>
              <w:t>,</w:t>
            </w:r>
            <w:r w:rsidRPr="00EA4510">
              <w:rPr>
                <w:sz w:val="24"/>
                <w:szCs w:val="24"/>
              </w:rPr>
              <w:t xml:space="preserve"> телевизор (радио); котел отопительный (переносная </w:t>
            </w:r>
            <w:r>
              <w:rPr>
                <w:sz w:val="24"/>
                <w:szCs w:val="24"/>
              </w:rPr>
              <w:t>п</w:t>
            </w:r>
            <w:r w:rsidRPr="00EA4510">
              <w:rPr>
                <w:sz w:val="24"/>
                <w:szCs w:val="24"/>
              </w:rPr>
              <w:t>ечь)</w:t>
            </w:r>
            <w:r>
              <w:rPr>
                <w:sz w:val="24"/>
                <w:szCs w:val="24"/>
              </w:rPr>
              <w:t>,</w:t>
            </w:r>
            <w:r w:rsidRPr="00EA4510">
              <w:rPr>
                <w:sz w:val="24"/>
                <w:szCs w:val="24"/>
              </w:rPr>
              <w:t xml:space="preserve"> насос для подачи воды, водонагреватель (в случае отсутствия централизованного водоснабжения и отопления)</w:t>
            </w:r>
            <w:r>
              <w:rPr>
                <w:sz w:val="24"/>
                <w:szCs w:val="24"/>
              </w:rPr>
              <w:t>.</w:t>
            </w:r>
          </w:p>
        </w:tc>
      </w:tr>
      <w:tr w:rsidR="007215BC" w:rsidRPr="00442815" w:rsidTr="00447794">
        <w:tc>
          <w:tcPr>
            <w:tcW w:w="2268" w:type="dxa"/>
          </w:tcPr>
          <w:p w:rsidR="007215BC" w:rsidRPr="003B03F6" w:rsidRDefault="007215BC" w:rsidP="00563237">
            <w:pPr>
              <w:spacing w:after="1" w:line="280" w:lineRule="atLeast"/>
              <w:jc w:val="both"/>
              <w:rPr>
                <w:b/>
                <w:sz w:val="24"/>
                <w:szCs w:val="24"/>
              </w:rPr>
            </w:pPr>
            <w:r w:rsidRPr="003B03F6">
              <w:rPr>
                <w:b/>
                <w:sz w:val="24"/>
                <w:szCs w:val="24"/>
              </w:rPr>
              <w:t xml:space="preserve">Порядок </w:t>
            </w:r>
            <w:r>
              <w:rPr>
                <w:b/>
                <w:sz w:val="24"/>
                <w:szCs w:val="24"/>
              </w:rPr>
              <w:t xml:space="preserve">получения выплаты </w:t>
            </w:r>
          </w:p>
        </w:tc>
        <w:tc>
          <w:tcPr>
            <w:tcW w:w="12865" w:type="dxa"/>
            <w:gridSpan w:val="2"/>
          </w:tcPr>
          <w:p w:rsidR="007215BC" w:rsidRPr="003B03F6" w:rsidRDefault="007215BC" w:rsidP="00563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 включении в список граждан, нуждающихся в оказании финансовой помощи, подается гражданином в местную администрацию. Комиссией, созданной </w:t>
            </w:r>
            <w:r w:rsidRPr="003B03F6">
              <w:rPr>
                <w:sz w:val="24"/>
                <w:szCs w:val="24"/>
              </w:rPr>
              <w:t>местной администраци</w:t>
            </w:r>
            <w:r>
              <w:rPr>
                <w:sz w:val="24"/>
                <w:szCs w:val="24"/>
              </w:rPr>
              <w:t xml:space="preserve">ей, проводится обследование  </w:t>
            </w:r>
            <w:r w:rsidRPr="00EA4510">
              <w:rPr>
                <w:sz w:val="24"/>
                <w:szCs w:val="24"/>
              </w:rPr>
              <w:t>жилого помещения и имущества первой необходимости</w:t>
            </w:r>
            <w:r>
              <w:rPr>
                <w:sz w:val="24"/>
                <w:szCs w:val="24"/>
              </w:rPr>
              <w:t xml:space="preserve"> и оформляется акт. </w:t>
            </w:r>
          </w:p>
        </w:tc>
      </w:tr>
      <w:tr w:rsidR="007215BC" w:rsidRPr="00442815" w:rsidTr="00563237">
        <w:tc>
          <w:tcPr>
            <w:tcW w:w="2268" w:type="dxa"/>
          </w:tcPr>
          <w:p w:rsidR="007215BC" w:rsidRPr="003B03F6" w:rsidRDefault="007215BC" w:rsidP="00563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Выплата производится  </w:t>
            </w:r>
          </w:p>
        </w:tc>
        <w:tc>
          <w:tcPr>
            <w:tcW w:w="12865" w:type="dxa"/>
            <w:gridSpan w:val="2"/>
          </w:tcPr>
          <w:p w:rsidR="007215BC" w:rsidRPr="003B03F6" w:rsidRDefault="007215BC" w:rsidP="0056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Министерством социального развития, опеки и попечительства Иркутской области </w:t>
            </w:r>
            <w:r w:rsidRPr="00424BA3">
              <w:rPr>
                <w:sz w:val="24"/>
                <w:szCs w:val="24"/>
              </w:rPr>
              <w:t xml:space="preserve">на счет, указанный гражданином в заявлении, либо через организации почтовой связи.  </w:t>
            </w:r>
          </w:p>
        </w:tc>
      </w:tr>
    </w:tbl>
    <w:p w:rsidR="007215BC" w:rsidRDefault="007215BC" w:rsidP="00353ACA">
      <w:pPr>
        <w:spacing w:line="240" w:lineRule="exact"/>
      </w:pPr>
    </w:p>
    <w:sectPr w:rsidR="007215BC" w:rsidSect="00FC4BF9">
      <w:pgSz w:w="16838" w:h="11906" w:orient="landscape"/>
      <w:pgMar w:top="170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06C"/>
    <w:rsid w:val="000156F9"/>
    <w:rsid w:val="000339CB"/>
    <w:rsid w:val="00040696"/>
    <w:rsid w:val="00051A7C"/>
    <w:rsid w:val="00053170"/>
    <w:rsid w:val="0008106C"/>
    <w:rsid w:val="000A0401"/>
    <w:rsid w:val="000A4789"/>
    <w:rsid w:val="001259FA"/>
    <w:rsid w:val="00164CEF"/>
    <w:rsid w:val="001727AA"/>
    <w:rsid w:val="00187DAC"/>
    <w:rsid w:val="001A4855"/>
    <w:rsid w:val="001C6886"/>
    <w:rsid w:val="001D2D97"/>
    <w:rsid w:val="001D7583"/>
    <w:rsid w:val="001F0713"/>
    <w:rsid w:val="001F5AFD"/>
    <w:rsid w:val="001F5BCD"/>
    <w:rsid w:val="00220953"/>
    <w:rsid w:val="00220CD1"/>
    <w:rsid w:val="0022110E"/>
    <w:rsid w:val="00226F27"/>
    <w:rsid w:val="00266C33"/>
    <w:rsid w:val="0029182C"/>
    <w:rsid w:val="002A4CA9"/>
    <w:rsid w:val="002A6BCE"/>
    <w:rsid w:val="002B670C"/>
    <w:rsid w:val="002C1B9E"/>
    <w:rsid w:val="002F08F1"/>
    <w:rsid w:val="002F31E5"/>
    <w:rsid w:val="00326CF7"/>
    <w:rsid w:val="00341C18"/>
    <w:rsid w:val="00347E26"/>
    <w:rsid w:val="00353ACA"/>
    <w:rsid w:val="00357111"/>
    <w:rsid w:val="003B03F6"/>
    <w:rsid w:val="003D7F60"/>
    <w:rsid w:val="003E35C2"/>
    <w:rsid w:val="003F1683"/>
    <w:rsid w:val="004146B2"/>
    <w:rsid w:val="00420782"/>
    <w:rsid w:val="00424BA3"/>
    <w:rsid w:val="00442731"/>
    <w:rsid w:val="00442815"/>
    <w:rsid w:val="0044399C"/>
    <w:rsid w:val="00447794"/>
    <w:rsid w:val="004B4492"/>
    <w:rsid w:val="004B50DF"/>
    <w:rsid w:val="0050152A"/>
    <w:rsid w:val="00507328"/>
    <w:rsid w:val="00547874"/>
    <w:rsid w:val="00563237"/>
    <w:rsid w:val="005B402E"/>
    <w:rsid w:val="005C6E80"/>
    <w:rsid w:val="005D4DC7"/>
    <w:rsid w:val="005F7198"/>
    <w:rsid w:val="00602C37"/>
    <w:rsid w:val="00607ED4"/>
    <w:rsid w:val="0067035C"/>
    <w:rsid w:val="006C2A56"/>
    <w:rsid w:val="006D6ECB"/>
    <w:rsid w:val="00705403"/>
    <w:rsid w:val="007215BC"/>
    <w:rsid w:val="00745EA0"/>
    <w:rsid w:val="00762FCC"/>
    <w:rsid w:val="00782C3D"/>
    <w:rsid w:val="00784604"/>
    <w:rsid w:val="00790970"/>
    <w:rsid w:val="007B1147"/>
    <w:rsid w:val="007C3A29"/>
    <w:rsid w:val="007E238C"/>
    <w:rsid w:val="00816AF8"/>
    <w:rsid w:val="00862B37"/>
    <w:rsid w:val="008730C7"/>
    <w:rsid w:val="00874A6D"/>
    <w:rsid w:val="00884181"/>
    <w:rsid w:val="008864FA"/>
    <w:rsid w:val="008952B4"/>
    <w:rsid w:val="008A5D15"/>
    <w:rsid w:val="008B5B1D"/>
    <w:rsid w:val="008F7748"/>
    <w:rsid w:val="00906564"/>
    <w:rsid w:val="00914C54"/>
    <w:rsid w:val="00915313"/>
    <w:rsid w:val="00964963"/>
    <w:rsid w:val="00974AD1"/>
    <w:rsid w:val="009A3AC4"/>
    <w:rsid w:val="00A11222"/>
    <w:rsid w:val="00A22FE9"/>
    <w:rsid w:val="00A3420F"/>
    <w:rsid w:val="00A52A67"/>
    <w:rsid w:val="00A701D1"/>
    <w:rsid w:val="00A917C0"/>
    <w:rsid w:val="00A9473A"/>
    <w:rsid w:val="00A97F5F"/>
    <w:rsid w:val="00AE5B96"/>
    <w:rsid w:val="00B06E01"/>
    <w:rsid w:val="00B414F0"/>
    <w:rsid w:val="00B652DA"/>
    <w:rsid w:val="00BA7372"/>
    <w:rsid w:val="00BB0DAB"/>
    <w:rsid w:val="00BF4D0D"/>
    <w:rsid w:val="00BF7000"/>
    <w:rsid w:val="00C31B59"/>
    <w:rsid w:val="00C82C07"/>
    <w:rsid w:val="00CC2039"/>
    <w:rsid w:val="00CC2FC4"/>
    <w:rsid w:val="00CE5F5B"/>
    <w:rsid w:val="00CF250F"/>
    <w:rsid w:val="00CF3BE3"/>
    <w:rsid w:val="00D23550"/>
    <w:rsid w:val="00D241E6"/>
    <w:rsid w:val="00D440BC"/>
    <w:rsid w:val="00DC2D97"/>
    <w:rsid w:val="00DC5FE9"/>
    <w:rsid w:val="00E354C0"/>
    <w:rsid w:val="00E43231"/>
    <w:rsid w:val="00E679EA"/>
    <w:rsid w:val="00E74707"/>
    <w:rsid w:val="00E764FC"/>
    <w:rsid w:val="00EA2962"/>
    <w:rsid w:val="00EA4510"/>
    <w:rsid w:val="00F21DF4"/>
    <w:rsid w:val="00FC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6C"/>
    <w:rPr>
      <w:rFonts w:eastAsia="Times New Roman"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BA2E86EDD8EFAF31EF127DA590068019F919B000034C28418675A65617E37A2770E2DCABF1C34CB457C0CA6FDD27DB6FA89F72D1EDB45E1C67AA86jFL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517</Words>
  <Characters>2948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Vyskubova</dc:creator>
  <cp:keywords/>
  <dc:description/>
  <cp:lastModifiedBy>plaskeeva</cp:lastModifiedBy>
  <cp:revision>20</cp:revision>
  <dcterms:created xsi:type="dcterms:W3CDTF">2019-07-15T04:55:00Z</dcterms:created>
  <dcterms:modified xsi:type="dcterms:W3CDTF">2020-01-09T05:01:00Z</dcterms:modified>
</cp:coreProperties>
</file>