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Утверждено</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 xml:space="preserve">распоряжением Комитета по управлению муниципальным </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 xml:space="preserve">имуществом администрации муниципального района </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муниципального образования «Нижнеудинский район»</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«____»______ 2017 года № ____</w:t>
      </w:r>
    </w:p>
    <w:p w:rsidR="00392B3F" w:rsidRDefault="00392B3F" w:rsidP="00147D97">
      <w:pPr>
        <w:spacing w:after="0" w:line="240" w:lineRule="auto"/>
        <w:jc w:val="center"/>
        <w:rPr>
          <w:rFonts w:ascii="Times New Roman" w:eastAsia="Times New Roman" w:hAnsi="Times New Roman" w:cs="Times New Roman"/>
          <w:b/>
          <w:bCs/>
          <w:szCs w:val="20"/>
          <w:lang w:eastAsia="ru-RU"/>
        </w:rPr>
      </w:pPr>
    </w:p>
    <w:p w:rsidR="001D5F82" w:rsidRPr="00147D97" w:rsidRDefault="00816938" w:rsidP="00147D97">
      <w:pPr>
        <w:spacing w:after="0" w:line="240" w:lineRule="auto"/>
        <w:jc w:val="center"/>
        <w:rPr>
          <w:rFonts w:ascii="Times New Roman" w:eastAsia="Times New Roman" w:hAnsi="Times New Roman" w:cs="Times New Roman"/>
          <w:b/>
          <w:bCs/>
          <w:szCs w:val="20"/>
          <w:lang w:eastAsia="ru-RU"/>
        </w:rPr>
      </w:pPr>
      <w:r w:rsidRPr="00147D97">
        <w:rPr>
          <w:rFonts w:ascii="Times New Roman" w:eastAsia="Times New Roman" w:hAnsi="Times New Roman" w:cs="Times New Roman"/>
          <w:b/>
          <w:bCs/>
          <w:szCs w:val="20"/>
          <w:lang w:eastAsia="ru-RU"/>
        </w:rPr>
        <w:t xml:space="preserve">Раздел 1. </w:t>
      </w:r>
      <w:r w:rsidR="001D5F82" w:rsidRPr="00147D97">
        <w:rPr>
          <w:rFonts w:ascii="Times New Roman" w:eastAsia="Times New Roman" w:hAnsi="Times New Roman" w:cs="Times New Roman"/>
          <w:b/>
          <w:bCs/>
          <w:szCs w:val="20"/>
          <w:lang w:eastAsia="ru-RU"/>
        </w:rPr>
        <w:t>Общие сведения о государ</w:t>
      </w:r>
      <w:r w:rsidRPr="00147D97">
        <w:rPr>
          <w:rFonts w:ascii="Times New Roman" w:eastAsia="Times New Roman" w:hAnsi="Times New Roman" w:cs="Times New Roman"/>
          <w:b/>
          <w:bCs/>
          <w:szCs w:val="20"/>
          <w:lang w:eastAsia="ru-RU"/>
        </w:rPr>
        <w:t>ственной (муниципальной) услуге</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4690"/>
        <w:gridCol w:w="8516"/>
      </w:tblGrid>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Параметр</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Значение параметра/ состояние</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r>
      <w:tr w:rsidR="00C4543F" w:rsidRPr="00147D97" w:rsidTr="00147D97">
        <w:trPr>
          <w:trHeight w:val="24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предоставляющего услугу</w:t>
            </w:r>
          </w:p>
        </w:tc>
        <w:tc>
          <w:tcPr>
            <w:tcW w:w="8516" w:type="dxa"/>
            <w:shd w:val="clear" w:color="auto" w:fill="auto"/>
            <w:vAlign w:val="center"/>
            <w:hideMark/>
          </w:tcPr>
          <w:p w:rsidR="00C4543F" w:rsidRPr="0095388B" w:rsidRDefault="00C4543F" w:rsidP="00147D97">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2.</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Номер услуги в федеральном реестре</w:t>
            </w:r>
          </w:p>
        </w:tc>
        <w:tc>
          <w:tcPr>
            <w:tcW w:w="8516" w:type="dxa"/>
            <w:shd w:val="clear" w:color="auto" w:fill="auto"/>
            <w:noWrap/>
            <w:vAlign w:val="center"/>
            <w:hideMark/>
          </w:tcPr>
          <w:p w:rsidR="00C4543F" w:rsidRPr="0095388B" w:rsidRDefault="002B21EC" w:rsidP="00147D97">
            <w:pPr>
              <w:spacing w:after="0" w:line="240" w:lineRule="auto"/>
              <w:rPr>
                <w:rFonts w:ascii="Times New Roman" w:eastAsia="Times New Roman" w:hAnsi="Times New Roman" w:cs="Times New Roman"/>
                <w:iCs/>
                <w:sz w:val="20"/>
                <w:szCs w:val="20"/>
                <w:lang w:eastAsia="ru-RU"/>
              </w:rPr>
            </w:pPr>
            <w:r w:rsidRPr="0095388B">
              <w:rPr>
                <w:rFonts w:ascii="Times New Roman" w:hAnsi="Times New Roman" w:cs="Times New Roman"/>
                <w:sz w:val="20"/>
                <w:szCs w:val="20"/>
                <w:shd w:val="clear" w:color="auto" w:fill="FFFFFF"/>
              </w:rPr>
              <w:t>3800000000203322841</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3.</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Полное наименование услуги</w:t>
            </w:r>
          </w:p>
        </w:tc>
        <w:tc>
          <w:tcPr>
            <w:tcW w:w="8516" w:type="dxa"/>
            <w:shd w:val="clear" w:color="auto" w:fill="auto"/>
            <w:vAlign w:val="center"/>
            <w:hideMark/>
          </w:tcPr>
          <w:p w:rsidR="00C4543F" w:rsidRPr="008B2F06" w:rsidRDefault="008B2F06" w:rsidP="00147D97">
            <w:pPr>
              <w:spacing w:after="0" w:line="240" w:lineRule="auto"/>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4.</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Краткое наименование услуги</w:t>
            </w:r>
          </w:p>
        </w:tc>
        <w:tc>
          <w:tcPr>
            <w:tcW w:w="8516" w:type="dxa"/>
            <w:shd w:val="clear" w:color="auto" w:fill="auto"/>
            <w:vAlign w:val="center"/>
            <w:hideMark/>
          </w:tcPr>
          <w:p w:rsidR="00C4543F" w:rsidRPr="0095388B" w:rsidRDefault="00816938" w:rsidP="00147D97">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нет</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5.</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Административный регламент предоставления государственной услуги</w:t>
            </w:r>
          </w:p>
        </w:tc>
        <w:tc>
          <w:tcPr>
            <w:tcW w:w="8516" w:type="dxa"/>
            <w:shd w:val="clear" w:color="auto" w:fill="auto"/>
            <w:vAlign w:val="center"/>
            <w:hideMark/>
          </w:tcPr>
          <w:p w:rsidR="00C4543F" w:rsidRPr="0095388B" w:rsidRDefault="00C4543F" w:rsidP="008B2F06">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 xml:space="preserve">Постановление администрации муниципального района муниципального образования "Нижнеудинский район" от </w:t>
            </w:r>
            <w:r w:rsidR="008B2F06">
              <w:rPr>
                <w:rFonts w:ascii="Times New Roman" w:eastAsia="Times New Roman" w:hAnsi="Times New Roman" w:cs="Times New Roman"/>
                <w:sz w:val="20"/>
                <w:szCs w:val="20"/>
                <w:lang w:eastAsia="ru-RU"/>
              </w:rPr>
              <w:t>02</w:t>
            </w:r>
            <w:r w:rsidR="002B21EC" w:rsidRPr="0095388B">
              <w:rPr>
                <w:rFonts w:ascii="Times New Roman" w:eastAsia="Times New Roman" w:hAnsi="Times New Roman" w:cs="Times New Roman"/>
                <w:sz w:val="20"/>
                <w:szCs w:val="20"/>
                <w:lang w:eastAsia="ru-RU"/>
              </w:rPr>
              <w:t>.0</w:t>
            </w:r>
            <w:r w:rsidR="008B2F06">
              <w:rPr>
                <w:rFonts w:ascii="Times New Roman" w:eastAsia="Times New Roman" w:hAnsi="Times New Roman" w:cs="Times New Roman"/>
                <w:sz w:val="20"/>
                <w:szCs w:val="20"/>
                <w:lang w:eastAsia="ru-RU"/>
              </w:rPr>
              <w:t>7</w:t>
            </w:r>
            <w:r w:rsidR="002B21EC" w:rsidRPr="0095388B">
              <w:rPr>
                <w:rFonts w:ascii="Times New Roman" w:eastAsia="Times New Roman" w:hAnsi="Times New Roman" w:cs="Times New Roman"/>
                <w:sz w:val="20"/>
                <w:szCs w:val="20"/>
                <w:lang w:eastAsia="ru-RU"/>
              </w:rPr>
              <w:t>.2017</w:t>
            </w:r>
            <w:r w:rsidRPr="0095388B">
              <w:rPr>
                <w:rFonts w:ascii="Times New Roman" w:eastAsia="Times New Roman" w:hAnsi="Times New Roman" w:cs="Times New Roman"/>
                <w:sz w:val="20"/>
                <w:szCs w:val="20"/>
                <w:lang w:eastAsia="ru-RU"/>
              </w:rPr>
              <w:t xml:space="preserve"> года № </w:t>
            </w:r>
            <w:r w:rsidR="008B2F06">
              <w:rPr>
                <w:rFonts w:ascii="Times New Roman" w:eastAsia="Times New Roman" w:hAnsi="Times New Roman" w:cs="Times New Roman"/>
                <w:sz w:val="20"/>
                <w:szCs w:val="20"/>
                <w:lang w:eastAsia="ru-RU"/>
              </w:rPr>
              <w:t>74</w:t>
            </w:r>
          </w:p>
        </w:tc>
      </w:tr>
      <w:tr w:rsidR="00C4543F" w:rsidRPr="00147D97" w:rsidTr="00147D97">
        <w:trPr>
          <w:trHeight w:val="230"/>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6.</w:t>
            </w:r>
          </w:p>
        </w:tc>
        <w:tc>
          <w:tcPr>
            <w:tcW w:w="4690"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w:t>
            </w:r>
            <w:proofErr w:type="spellStart"/>
            <w:r w:rsidRPr="00147D97">
              <w:rPr>
                <w:rFonts w:ascii="Times New Roman" w:eastAsia="Times New Roman" w:hAnsi="Times New Roman" w:cs="Times New Roman"/>
                <w:bCs/>
                <w:sz w:val="20"/>
                <w:szCs w:val="20"/>
                <w:lang w:eastAsia="ru-RU"/>
              </w:rPr>
              <w:t>подуслуг</w:t>
            </w:r>
            <w:proofErr w:type="spellEnd"/>
            <w:r w:rsidRPr="00147D97">
              <w:rPr>
                <w:rFonts w:ascii="Times New Roman" w:eastAsia="Times New Roman" w:hAnsi="Times New Roman" w:cs="Times New Roman"/>
                <w:bCs/>
                <w:sz w:val="20"/>
                <w:szCs w:val="20"/>
                <w:lang w:eastAsia="ru-RU"/>
              </w:rPr>
              <w:t>"</w:t>
            </w: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7.</w:t>
            </w:r>
          </w:p>
        </w:tc>
        <w:tc>
          <w:tcPr>
            <w:tcW w:w="4690"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Способы оценки качества предоставления государственной услуги</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радиотелефонная связь (смс-опрос, телефонный опрос)*</w:t>
            </w:r>
          </w:p>
        </w:tc>
      </w:tr>
      <w:tr w:rsidR="00C4543F" w:rsidRPr="00147D97" w:rsidTr="00147D97">
        <w:trPr>
          <w:trHeight w:val="230"/>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терминальные устройства в МФЦ*</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Единый портал государственных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официальный сайт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Мониторинг качества предоставления муниципальных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другие способы</w:t>
            </w:r>
          </w:p>
        </w:tc>
      </w:tr>
    </w:tbl>
    <w:p w:rsidR="001D5F82" w:rsidRPr="00147D97" w:rsidRDefault="001D5F82" w:rsidP="00147D97">
      <w:pPr>
        <w:tabs>
          <w:tab w:val="left" w:pos="1394"/>
          <w:tab w:val="left" w:pos="4776"/>
        </w:tabs>
        <w:spacing w:after="0" w:line="240" w:lineRule="auto"/>
        <w:rPr>
          <w:rFonts w:ascii="Times New Roman" w:eastAsia="Times New Roman" w:hAnsi="Times New Roman" w:cs="Times New Roman"/>
          <w:sz w:val="20"/>
          <w:szCs w:val="20"/>
          <w:lang w:eastAsia="ru-RU"/>
        </w:rPr>
      </w:pPr>
    </w:p>
    <w:p w:rsidR="003660E0"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2. Общие сведения об услуге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276"/>
        <w:gridCol w:w="1418"/>
        <w:gridCol w:w="1275"/>
        <w:gridCol w:w="1276"/>
        <w:gridCol w:w="1276"/>
        <w:gridCol w:w="1843"/>
        <w:gridCol w:w="1559"/>
        <w:gridCol w:w="1706"/>
        <w:gridCol w:w="1417"/>
        <w:gridCol w:w="1271"/>
      </w:tblGrid>
      <w:tr w:rsidR="003660E0" w:rsidRPr="00147D97" w:rsidTr="00147D97">
        <w:trPr>
          <w:trHeight w:val="265"/>
        </w:trPr>
        <w:tc>
          <w:tcPr>
            <w:tcW w:w="2405" w:type="dxa"/>
            <w:gridSpan w:val="2"/>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предоставления в зависимости от условий</w:t>
            </w:r>
          </w:p>
        </w:tc>
        <w:tc>
          <w:tcPr>
            <w:tcW w:w="1418"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приеме документов</w:t>
            </w:r>
          </w:p>
        </w:tc>
        <w:tc>
          <w:tcPr>
            <w:tcW w:w="1275"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предоставлении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приостановления предоставления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приостановления предоставления услуги</w:t>
            </w:r>
          </w:p>
        </w:tc>
        <w:tc>
          <w:tcPr>
            <w:tcW w:w="5108" w:type="dxa"/>
            <w:gridSpan w:val="3"/>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Плата за предоставление услуги</w:t>
            </w:r>
          </w:p>
        </w:tc>
        <w:tc>
          <w:tcPr>
            <w:tcW w:w="1417"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обращения за получением услуги</w:t>
            </w:r>
          </w:p>
        </w:tc>
        <w:tc>
          <w:tcPr>
            <w:tcW w:w="1271"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получения результата услуги</w:t>
            </w:r>
          </w:p>
        </w:tc>
      </w:tr>
      <w:tr w:rsidR="003660E0" w:rsidRPr="00147D97" w:rsidTr="00147D97">
        <w:trPr>
          <w:cantSplit/>
          <w:trHeight w:val="1406"/>
        </w:trPr>
        <w:tc>
          <w:tcPr>
            <w:tcW w:w="112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по месту жительства (месту нахождения юр. лица)</w:t>
            </w:r>
          </w:p>
        </w:tc>
        <w:tc>
          <w:tcPr>
            <w:tcW w:w="127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не по месту жительства (по месту обращения)</w:t>
            </w:r>
          </w:p>
        </w:tc>
        <w:tc>
          <w:tcPr>
            <w:tcW w:w="1418"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5"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843"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Наличие платы (государственной пошлины)</w:t>
            </w:r>
          </w:p>
        </w:tc>
        <w:tc>
          <w:tcPr>
            <w:tcW w:w="155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Реквизиты нормативного правового акта, являющегося основанием для взимания платы (государственной пошлины)</w:t>
            </w:r>
          </w:p>
        </w:tc>
        <w:tc>
          <w:tcPr>
            <w:tcW w:w="170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КБК для взимания платы (государственной пошлины), в том числе через МФЦ</w:t>
            </w:r>
          </w:p>
        </w:tc>
        <w:tc>
          <w:tcPr>
            <w:tcW w:w="1417"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1" w:type="dxa"/>
            <w:vMerge/>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p>
        </w:tc>
      </w:tr>
      <w:tr w:rsidR="001D5F82" w:rsidRPr="00147D97" w:rsidTr="00147D97">
        <w:trPr>
          <w:trHeight w:val="315"/>
        </w:trPr>
        <w:tc>
          <w:tcPr>
            <w:tcW w:w="112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2</w:t>
            </w:r>
          </w:p>
        </w:tc>
        <w:tc>
          <w:tcPr>
            <w:tcW w:w="1418"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3</w:t>
            </w:r>
          </w:p>
        </w:tc>
        <w:tc>
          <w:tcPr>
            <w:tcW w:w="1275"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4</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5</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6</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7</w:t>
            </w:r>
          </w:p>
        </w:tc>
        <w:tc>
          <w:tcPr>
            <w:tcW w:w="155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8</w:t>
            </w:r>
          </w:p>
        </w:tc>
        <w:tc>
          <w:tcPr>
            <w:tcW w:w="170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9</w:t>
            </w:r>
          </w:p>
        </w:tc>
        <w:tc>
          <w:tcPr>
            <w:tcW w:w="141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10</w:t>
            </w:r>
          </w:p>
        </w:tc>
        <w:tc>
          <w:tcPr>
            <w:tcW w:w="127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11</w:t>
            </w:r>
          </w:p>
        </w:tc>
      </w:tr>
      <w:tr w:rsidR="008B2F06" w:rsidRPr="00147D97" w:rsidTr="003660E0">
        <w:trPr>
          <w:trHeight w:val="315"/>
        </w:trPr>
        <w:tc>
          <w:tcPr>
            <w:tcW w:w="15446" w:type="dxa"/>
            <w:gridSpan w:val="11"/>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3660E0" w:rsidRPr="00147D97" w:rsidTr="00EF084F">
        <w:trPr>
          <w:trHeight w:val="8175"/>
        </w:trPr>
        <w:tc>
          <w:tcPr>
            <w:tcW w:w="1129" w:type="dxa"/>
            <w:vMerge w:val="restart"/>
            <w:shd w:val="clear" w:color="auto" w:fill="auto"/>
            <w:vAlign w:val="center"/>
            <w:hideMark/>
          </w:tcPr>
          <w:p w:rsidR="00C4543F" w:rsidRPr="00147D97" w:rsidRDefault="008B2F06"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30 дней</w:t>
            </w:r>
          </w:p>
        </w:tc>
        <w:tc>
          <w:tcPr>
            <w:tcW w:w="1276"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w:t>
            </w:r>
          </w:p>
        </w:tc>
        <w:tc>
          <w:tcPr>
            <w:tcW w:w="1418" w:type="dxa"/>
            <w:shd w:val="clear" w:color="auto" w:fill="auto"/>
            <w:vAlign w:val="center"/>
            <w:hideMark/>
          </w:tcPr>
          <w:p w:rsidR="00C4543F" w:rsidRPr="002B21EC" w:rsidRDefault="002B21EC" w:rsidP="00EF084F">
            <w:pPr>
              <w:spacing w:after="0"/>
              <w:ind w:firstLine="6"/>
              <w:jc w:val="center"/>
              <w:rPr>
                <w:rFonts w:ascii="Arial" w:hAnsi="Arial" w:cs="Arial"/>
                <w:sz w:val="24"/>
                <w:szCs w:val="24"/>
              </w:rPr>
            </w:pPr>
            <w:r>
              <w:rPr>
                <w:rFonts w:ascii="Times New Roman" w:hAnsi="Times New Roman" w:cs="Times New Roman"/>
                <w:sz w:val="20"/>
                <w:szCs w:val="20"/>
              </w:rPr>
              <w:t>нет</w:t>
            </w:r>
          </w:p>
        </w:tc>
        <w:tc>
          <w:tcPr>
            <w:tcW w:w="1275" w:type="dxa"/>
            <w:vMerge w:val="restart"/>
            <w:shd w:val="clear" w:color="auto" w:fill="auto"/>
            <w:hideMark/>
          </w:tcPr>
          <w:p w:rsidR="008B2F06" w:rsidRPr="008B2F06" w:rsidRDefault="008B2F06" w:rsidP="008B2F06">
            <w:pPr>
              <w:pStyle w:val="ConsPlusNormal"/>
              <w:ind w:firstLine="0"/>
              <w:jc w:val="both"/>
              <w:rPr>
                <w:rFonts w:ascii="Times New Roman" w:hAnsi="Times New Roman" w:cs="Times New Roman"/>
              </w:rPr>
            </w:pPr>
            <w:r>
              <w:rPr>
                <w:rFonts w:ascii="Times New Roman" w:hAnsi="Times New Roman" w:cs="Times New Roman"/>
              </w:rPr>
              <w:t>1)</w:t>
            </w:r>
            <w:r w:rsidRPr="008B2F06">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2F06" w:rsidRPr="008B2F06" w:rsidRDefault="008B2F06" w:rsidP="00FB6E89">
            <w:pPr>
              <w:pStyle w:val="ConsPlusNormal"/>
              <w:ind w:firstLine="0"/>
              <w:rPr>
                <w:rFonts w:ascii="Times New Roman" w:hAnsi="Times New Roman" w:cs="Times New Roman"/>
              </w:rPr>
            </w:pPr>
            <w:proofErr w:type="gramStart"/>
            <w:r>
              <w:rPr>
                <w:rFonts w:ascii="Times New Roman" w:hAnsi="Times New Roman" w:cs="Times New Roman"/>
              </w:rPr>
              <w:t>2)</w:t>
            </w:r>
            <w:r w:rsidRPr="008B2F06">
              <w:rPr>
                <w:rFonts w:ascii="Times New Roman" w:hAnsi="Times New Roman" w:cs="Times New Roman"/>
              </w:rPr>
              <w:t xml:space="preserve">указанный в заявлении земельный участок предоставлен на праве постоянного (бессрочного) пользования, безвозмездного пользования, </w:t>
            </w:r>
            <w:r w:rsidRPr="008B2F06">
              <w:rPr>
                <w:rFonts w:ascii="Times New Roman" w:hAnsi="Times New Roman" w:cs="Times New Roman"/>
              </w:rP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8B2F06">
              <w:rPr>
                <w:rFonts w:ascii="Times New Roman" w:hAnsi="Times New Roman" w:cs="Times New Roman"/>
              </w:rPr>
              <w:t>охотхозяйственного</w:t>
            </w:r>
            <w:proofErr w:type="spellEnd"/>
            <w:r w:rsidRPr="008B2F06">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B2F06">
              <w:rPr>
                <w:rFonts w:ascii="Times New Roman" w:hAnsi="Times New Roman" w:cs="Times New Roman"/>
              </w:rPr>
              <w:t xml:space="preserve"> установлен</w:t>
            </w:r>
            <w:r w:rsidRPr="008B2F06">
              <w:rPr>
                <w:rFonts w:ascii="Times New Roman" w:hAnsi="Times New Roman" w:cs="Times New Roman"/>
              </w:rPr>
              <w:lastRenderedPageBreak/>
              <w:t>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B2F06" w:rsidRPr="008B2F06" w:rsidRDefault="00FB6E89" w:rsidP="00FB6E89">
            <w:pPr>
              <w:pStyle w:val="ConsPlusNormal"/>
              <w:ind w:firstLine="0"/>
              <w:rPr>
                <w:rFonts w:ascii="Times New Roman" w:hAnsi="Times New Roman" w:cs="Times New Roman"/>
              </w:rPr>
            </w:pPr>
            <w:proofErr w:type="gramStart"/>
            <w:r>
              <w:rPr>
                <w:rFonts w:ascii="Times New Roman" w:hAnsi="Times New Roman" w:cs="Times New Roman"/>
              </w:rPr>
              <w:t>3)</w:t>
            </w:r>
            <w:r w:rsidR="008B2F06" w:rsidRPr="008B2F06">
              <w:rPr>
                <w:rFonts w:ascii="Times New Roman" w:hAnsi="Times New Roman" w:cs="Times New Roman"/>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w:t>
            </w:r>
            <w:r w:rsidR="008B2F06" w:rsidRPr="008B2F06">
              <w:rPr>
                <w:rFonts w:ascii="Times New Roman" w:hAnsi="Times New Roman" w:cs="Times New Roman"/>
              </w:rPr>
              <w:lastRenderedPageBreak/>
              <w:t>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8B2F06">
              <w:rPr>
                <w:rFonts w:ascii="Times New Roman" w:hAnsi="Times New Roman" w:cs="Times New Roman"/>
              </w:rPr>
              <w:lastRenderedPageBreak/>
              <w:t>если сооружение</w:t>
            </w:r>
            <w:r w:rsidR="00FB6E89">
              <w:rPr>
                <w:rFonts w:ascii="Times New Roman" w:hAnsi="Times New Roman" w:cs="Times New Roman"/>
              </w:rPr>
              <w:t xml:space="preserve"> (в том числе </w:t>
            </w:r>
            <w:proofErr w:type="spellStart"/>
            <w:r w:rsidR="00FB6E89">
              <w:rPr>
                <w:rFonts w:ascii="Times New Roman" w:hAnsi="Times New Roman" w:cs="Times New Roman"/>
              </w:rPr>
              <w:t>сооружение</w:t>
            </w:r>
            <w:proofErr w:type="gramStart"/>
            <w:r w:rsidR="00FB6E89">
              <w:rPr>
                <w:rFonts w:ascii="Times New Roman" w:hAnsi="Times New Roman" w:cs="Times New Roman"/>
              </w:rPr>
              <w:t>,</w:t>
            </w:r>
            <w:r w:rsidRPr="008B2F06">
              <w:rPr>
                <w:rFonts w:ascii="Times New Roman" w:hAnsi="Times New Roman" w:cs="Times New Roman"/>
              </w:rPr>
              <w:t>с</w:t>
            </w:r>
            <w:proofErr w:type="gramEnd"/>
            <w:r w:rsidRPr="008B2F06">
              <w:rPr>
                <w:rFonts w:ascii="Times New Roman" w:hAnsi="Times New Roman" w:cs="Times New Roman"/>
              </w:rPr>
              <w:t>троительство</w:t>
            </w:r>
            <w:proofErr w:type="spellEnd"/>
            <w:r w:rsidRPr="008B2F06">
              <w:rPr>
                <w:rFonts w:ascii="Times New Roman" w:hAnsi="Times New Roman" w:cs="Times New Roman"/>
              </w:rPr>
              <w:t xml:space="preserve">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земельном участке, находящимся в государственной или муниципальной собственности, без предоставления земельного участка и установления сервитута в соответствии с перечнем </w:t>
            </w:r>
            <w:r w:rsidRPr="008B2F06">
              <w:rPr>
                <w:rFonts w:ascii="Times New Roman" w:hAnsi="Times New Roman" w:cs="Times New Roman"/>
              </w:rPr>
              <w:lastRenderedPageBreak/>
              <w:t>объектов, утвержденным постановлением Правительства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w:t>
            </w:r>
            <w:r w:rsidR="00FB6E89">
              <w:rPr>
                <w:rFonts w:ascii="Times New Roman" w:hAnsi="Times New Roman" w:cs="Times New Roman"/>
              </w:rPr>
              <w:t xml:space="preserve">венник этих здания, </w:t>
            </w:r>
            <w:proofErr w:type="spellStart"/>
            <w:r w:rsidR="00FB6E89">
              <w:rPr>
                <w:rFonts w:ascii="Times New Roman" w:hAnsi="Times New Roman" w:cs="Times New Roman"/>
              </w:rPr>
              <w:t>сооружения</w:t>
            </w:r>
            <w:r w:rsidRPr="008B2F06">
              <w:rPr>
                <w:rFonts w:ascii="Times New Roman" w:hAnsi="Times New Roman" w:cs="Times New Roman"/>
              </w:rPr>
              <w:t>помещений</w:t>
            </w:r>
            <w:proofErr w:type="spellEnd"/>
            <w:r w:rsidRPr="008B2F06">
              <w:rPr>
                <w:rFonts w:ascii="Times New Roman" w:hAnsi="Times New Roman" w:cs="Times New Roman"/>
              </w:rPr>
              <w:t xml:space="preserve"> в них, этого объекта незавершенного строительства;</w:t>
            </w:r>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5)на указанном в заявлении земельном участке расположены здание, сооружение, объект незавершен</w:t>
            </w:r>
            <w:r w:rsidRPr="008B2F06">
              <w:rPr>
                <w:rFonts w:ascii="Times New Roman" w:hAnsi="Times New Roman" w:cs="Times New Roman"/>
              </w:rPr>
              <w:lastRenderedPageBreak/>
              <w:t>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w:t>
            </w:r>
            <w:r w:rsidRPr="008B2F06">
              <w:rPr>
                <w:rFonts w:ascii="Times New Roman" w:hAnsi="Times New Roman" w:cs="Times New Roman"/>
              </w:rPr>
              <w:lastRenderedPageBreak/>
              <w:t>ного строительства;</w:t>
            </w:r>
            <w:proofErr w:type="gramEnd"/>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w:t>
            </w:r>
            <w:r w:rsidRPr="008B2F06">
              <w:rPr>
                <w:rFonts w:ascii="Times New Roman" w:hAnsi="Times New Roman" w:cs="Times New Roman"/>
              </w:rPr>
              <w:lastRenderedPageBreak/>
              <w:t>)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 xml:space="preserve">8) указанный в заявлении земельный участок расположен в границах территории, в отношении которой с другим лицом заключен договор о </w:t>
            </w:r>
            <w:r w:rsidRPr="008B2F06">
              <w:rPr>
                <w:rFonts w:ascii="Times New Roman" w:hAnsi="Times New Roman" w:cs="Times New Roman"/>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 xml:space="preserve">9) указанный в заявлении земельный участок расположен в границах территории, в отношении </w:t>
            </w:r>
            <w:r w:rsidRPr="008B2F06">
              <w:rPr>
                <w:rFonts w:ascii="Times New Roman" w:hAnsi="Times New Roman" w:cs="Times New Roman"/>
              </w:rPr>
              <w:lastRenderedPageBreak/>
              <w:t>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B2F06">
              <w:rPr>
                <w:rFonts w:ascii="Times New Roman" w:hAnsi="Times New Roman" w:cs="Times New Roman"/>
              </w:rPr>
              <w:t xml:space="preserve"> значения и с заявлением </w:t>
            </w:r>
            <w:r w:rsidRPr="008B2F06">
              <w:rPr>
                <w:rFonts w:ascii="Times New Roman" w:hAnsi="Times New Roman" w:cs="Times New Roman"/>
              </w:rPr>
              <w:lastRenderedPageBreak/>
              <w:t>о предоставлении такого земельного участка обратилось лицо, уполномоченное на строительство указанных объектов;</w:t>
            </w:r>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Pr="008B2F06">
              <w:rPr>
                <w:rFonts w:ascii="Times New Roman" w:hAnsi="Times New Roman" w:cs="Times New Roman"/>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8B2F06">
              <w:rPr>
                <w:rFonts w:ascii="Times New Roman" w:hAnsi="Times New Roman" w:cs="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11) указанный в заявлении земельный участок </w:t>
            </w:r>
            <w:r w:rsidRPr="008B2F06">
              <w:rPr>
                <w:rFonts w:ascii="Times New Roman" w:hAnsi="Times New Roman" w:cs="Times New Roman"/>
              </w:rPr>
              <w:lastRenderedPageBreak/>
              <w:t xml:space="preserve">является предметом аукциона, </w:t>
            </w:r>
            <w:proofErr w:type="gramStart"/>
            <w:r w:rsidRPr="008B2F06">
              <w:rPr>
                <w:rFonts w:ascii="Times New Roman" w:hAnsi="Times New Roman" w:cs="Times New Roman"/>
              </w:rPr>
              <w:t>извещение</w:t>
            </w:r>
            <w:proofErr w:type="gramEnd"/>
            <w:r w:rsidRPr="008B2F06">
              <w:rPr>
                <w:rFonts w:ascii="Times New Roman" w:hAnsi="Times New Roman" w:cs="Times New Roman"/>
              </w:rPr>
              <w:t xml:space="preserve"> о проведении которого размещено на официальном сайте;</w:t>
            </w:r>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12) в отношении земельного участка, указанного в заявлении, поступило обращение заинтересованных в предоставлении земельного участка гражданина или юридического лица о проведении аукциона по его продаже или аукциона на право заключения договора аренды при условии, что такой земельный участок образован в соответствии с утвержденн</w:t>
            </w:r>
            <w:r w:rsidRPr="008B2F06">
              <w:rPr>
                <w:rFonts w:ascii="Times New Roman" w:hAnsi="Times New Roman" w:cs="Times New Roman"/>
              </w:rPr>
              <w:lastRenderedPageBreak/>
              <w:t>ым проектом межевания территории или утвержденной схемой расположения земельного участка и уполномоченным органом не принято решение об отказе</w:t>
            </w:r>
            <w:proofErr w:type="gramEnd"/>
            <w:r w:rsidRPr="008B2F06">
              <w:rPr>
                <w:rFonts w:ascii="Times New Roman" w:hAnsi="Times New Roman" w:cs="Times New Roman"/>
              </w:rPr>
              <w:t xml:space="preserve"> в проведении этого аукциона по основаниям, предусмотренным </w:t>
            </w:r>
            <w:hyperlink r:id="rId5" w:history="1">
              <w:r w:rsidRPr="008B2F06">
                <w:rPr>
                  <w:rFonts w:ascii="Times New Roman" w:hAnsi="Times New Roman" w:cs="Times New Roman"/>
                </w:rPr>
                <w:t>пунктом 8 статьи 39.11</w:t>
              </w:r>
            </w:hyperlink>
            <w:r w:rsidRPr="008B2F06">
              <w:rPr>
                <w:rFonts w:ascii="Times New Roman" w:hAnsi="Times New Roman" w:cs="Times New Roman"/>
              </w:rPr>
              <w:t xml:space="preserve"> Земельного кодекса Российской Федерации;</w:t>
            </w:r>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 xml:space="preserve">13) в отношении земельного участка, указанного в заявлении, опубликовано в печатном средстве массовой информации «Вестник Нижнеудинского района» </w:t>
            </w:r>
            <w:r w:rsidRPr="008B2F06">
              <w:rPr>
                <w:rFonts w:ascii="Times New Roman" w:hAnsi="Times New Roman" w:cs="Times New Roman"/>
              </w:rPr>
              <w:lastRenderedPageBreak/>
              <w:t xml:space="preserve">либо ином периодическом печатном издании, определяемом по итогам аукциона (конкурса) или запроса котировок, или размещено в информационно-телекоммуникационной сети "Интернет" на официальном сайте администрации муниципального района муниципального образования «Нижнеудинский район» - </w:t>
            </w:r>
            <w:hyperlink r:id="rId6" w:history="1">
              <w:r w:rsidRPr="008B2F06">
                <w:rPr>
                  <w:rStyle w:val="a4"/>
                  <w:rFonts w:ascii="Times New Roman" w:hAnsi="Times New Roman" w:cs="Times New Roman"/>
                  <w:lang w:val="en-US" w:eastAsia="en-US"/>
                </w:rPr>
                <w:t>www</w:t>
              </w:r>
              <w:r w:rsidRPr="008B2F06">
                <w:rPr>
                  <w:rStyle w:val="a4"/>
                  <w:rFonts w:ascii="Times New Roman" w:hAnsi="Times New Roman" w:cs="Times New Roman"/>
                  <w:lang w:eastAsia="en-US"/>
                </w:rPr>
                <w:t>.</w:t>
              </w:r>
              <w:proofErr w:type="spellStart"/>
              <w:r w:rsidRPr="008B2F06">
                <w:rPr>
                  <w:rStyle w:val="a4"/>
                  <w:rFonts w:ascii="Times New Roman" w:hAnsi="Times New Roman" w:cs="Times New Roman"/>
                  <w:lang w:val="en-US" w:eastAsia="en-US"/>
                </w:rPr>
                <w:t>nuradm</w:t>
              </w:r>
              <w:proofErr w:type="spellEnd"/>
              <w:r w:rsidRPr="008B2F06">
                <w:rPr>
                  <w:rStyle w:val="a4"/>
                  <w:rFonts w:ascii="Times New Roman" w:hAnsi="Times New Roman" w:cs="Times New Roman"/>
                  <w:lang w:eastAsia="en-US"/>
                </w:rPr>
                <w:t>.</w:t>
              </w:r>
              <w:proofErr w:type="spellStart"/>
              <w:r w:rsidRPr="008B2F06">
                <w:rPr>
                  <w:rStyle w:val="a4"/>
                  <w:rFonts w:ascii="Times New Roman" w:hAnsi="Times New Roman" w:cs="Times New Roman"/>
                  <w:lang w:val="en-US" w:eastAsia="en-US"/>
                </w:rPr>
                <w:t>ru</w:t>
              </w:r>
              <w:proofErr w:type="spellEnd"/>
            </w:hyperlink>
            <w:r w:rsidRPr="008B2F06">
              <w:rPr>
                <w:rFonts w:ascii="Times New Roman" w:hAnsi="Times New Roman" w:cs="Times New Roman"/>
              </w:rPr>
              <w:t>, извещение о предоставлении земельного участка для индивидуального жилищного строительст</w:t>
            </w:r>
            <w:r w:rsidRPr="008B2F06">
              <w:rPr>
                <w:rFonts w:ascii="Times New Roman" w:hAnsi="Times New Roman" w:cs="Times New Roman"/>
              </w:rPr>
              <w:lastRenderedPageBreak/>
              <w:t>ва, ведения личного</w:t>
            </w:r>
            <w:proofErr w:type="gramEnd"/>
            <w:r w:rsidRPr="008B2F06">
              <w:rPr>
                <w:rFonts w:ascii="Times New Roman" w:hAnsi="Times New Roman" w:cs="Times New Roman"/>
              </w:rPr>
              <w:t xml:space="preserve"> подсобного хозяйства, садоводства, дачного хозяйства;</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15) испрашиваемый земельный участок не включен в утвержденный в установленном Правительс</w:t>
            </w:r>
            <w:r w:rsidRPr="008B2F06">
              <w:rPr>
                <w:rFonts w:ascii="Times New Roman" w:hAnsi="Times New Roman" w:cs="Times New Roman"/>
              </w:rPr>
              <w:lastRenderedPageBreak/>
              <w:t xml:space="preserve">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w:t>
            </w:r>
            <w:proofErr w:type="spellStart"/>
            <w:r w:rsidRPr="008B2F06">
              <w:rPr>
                <w:rFonts w:ascii="Times New Roman" w:hAnsi="Times New Roman" w:cs="Times New Roman"/>
              </w:rPr>
              <w:t>охотхозяйственного</w:t>
            </w:r>
            <w:proofErr w:type="spellEnd"/>
            <w:r w:rsidRPr="008B2F06">
              <w:rPr>
                <w:rFonts w:ascii="Times New Roman" w:hAnsi="Times New Roman" w:cs="Times New Roman"/>
              </w:rPr>
              <w:t>, лесохозяйственного и иного использования, не предусматривающего с</w:t>
            </w:r>
            <w:r w:rsidR="00FB6E89">
              <w:rPr>
                <w:rFonts w:ascii="Times New Roman" w:hAnsi="Times New Roman" w:cs="Times New Roman"/>
              </w:rPr>
              <w:t>троительства зданий, сооружений</w:t>
            </w:r>
            <w:r w:rsidRPr="008B2F06">
              <w:rPr>
                <w:rFonts w:ascii="Times New Roman" w:hAnsi="Times New Roman" w:cs="Times New Roman"/>
              </w:rPr>
              <w:t>16) площадь земельного участка, указанного в заявлении некоммерче</w:t>
            </w:r>
            <w:r w:rsidRPr="008B2F06">
              <w:rPr>
                <w:rFonts w:ascii="Times New Roman" w:hAnsi="Times New Roman" w:cs="Times New Roman"/>
              </w:rPr>
              <w:lastRenderedPageBreak/>
              <w:t>ской организации, созданной</w:t>
            </w:r>
            <w:proofErr w:type="gramEnd"/>
            <w:r w:rsidRPr="008B2F06">
              <w:rPr>
                <w:rFonts w:ascii="Times New Roman" w:hAnsi="Times New Roman" w:cs="Times New Roman"/>
              </w:rPr>
              <w:t xml:space="preserve"> гражданами для ведения огородничества, садоводства, превышает предельный размер, установленный в соответствии с Федеральным законом;</w:t>
            </w:r>
          </w:p>
          <w:p w:rsidR="008B2F06" w:rsidRPr="008B2F06" w:rsidRDefault="00FB6E89" w:rsidP="00FB6E89">
            <w:pPr>
              <w:pStyle w:val="ConsPlusNormal"/>
              <w:ind w:firstLine="0"/>
              <w:rPr>
                <w:rFonts w:ascii="Times New Roman" w:hAnsi="Times New Roman" w:cs="Times New Roman"/>
              </w:rPr>
            </w:pPr>
            <w:r>
              <w:rPr>
                <w:rFonts w:ascii="Times New Roman" w:hAnsi="Times New Roman" w:cs="Times New Roman"/>
              </w:rPr>
              <w:t>17)</w:t>
            </w:r>
            <w:r w:rsidR="008B2F06" w:rsidRPr="008B2F06">
              <w:rPr>
                <w:rFonts w:ascii="Times New Roman" w:hAnsi="Times New Roman" w:cs="Times New Roman"/>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008B2F06" w:rsidRPr="008B2F06">
              <w:rPr>
                <w:rFonts w:ascii="Times New Roman" w:hAnsi="Times New Roman" w:cs="Times New Roman"/>
              </w:rPr>
              <w:lastRenderedPageBreak/>
              <w:t>значения или объектов местного значения, и с заявлением обратилось лицо, не уполномоченное на строительство этих объектов;</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w:t>
            </w:r>
            <w:r w:rsidRPr="008B2F06">
              <w:rPr>
                <w:rFonts w:ascii="Times New Roman" w:hAnsi="Times New Roman" w:cs="Times New Roman"/>
              </w:rPr>
              <w:lastRenderedPageBreak/>
              <w:t>лицо, не уполномоченное на строит</w:t>
            </w:r>
            <w:r w:rsidR="00FB6E89">
              <w:rPr>
                <w:rFonts w:ascii="Times New Roman" w:hAnsi="Times New Roman" w:cs="Times New Roman"/>
              </w:rPr>
              <w:t>ельство этих здания, сооружения</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19) предоставление земельного участка на заяв</w:t>
            </w:r>
            <w:r w:rsidR="00FB6E89">
              <w:rPr>
                <w:rFonts w:ascii="Times New Roman" w:hAnsi="Times New Roman" w:cs="Times New Roman"/>
              </w:rPr>
              <w:t>ленном виде прав не допускается</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20) в отношении земельного участка, указанного в заявлении, не установлен вид разрешенного использования;</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21) указанный в заявлении земельный участок не отнесен к определенной категории земель;</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22) в отношении земельного участка, указанного в заявлении, принято </w:t>
            </w:r>
            <w:r w:rsidRPr="008B2F06">
              <w:rPr>
                <w:rFonts w:ascii="Times New Roman" w:hAnsi="Times New Roman" w:cs="Times New Roman"/>
              </w:rPr>
              <w:lastRenderedPageBreak/>
              <w:t>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B2F06" w:rsidRPr="008B2F06" w:rsidRDefault="008B2F06" w:rsidP="00FB6E89">
            <w:pPr>
              <w:pStyle w:val="ConsPlusNormal"/>
              <w:ind w:firstLine="0"/>
              <w:rPr>
                <w:rFonts w:ascii="Times New Roman" w:hAnsi="Times New Roman" w:cs="Times New Roman"/>
              </w:rPr>
            </w:pPr>
            <w:proofErr w:type="gramStart"/>
            <w:r w:rsidRPr="008B2F06">
              <w:rPr>
                <w:rFonts w:ascii="Times New Roman" w:hAnsi="Times New Roman" w:cs="Times New Roman"/>
              </w:rPr>
              <w:t xml:space="preserve">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w:t>
            </w:r>
            <w:r w:rsidRPr="008B2F06">
              <w:rPr>
                <w:rFonts w:ascii="Times New Roman" w:hAnsi="Times New Roman" w:cs="Times New Roman"/>
              </w:rPr>
              <w:lastRenderedPageBreak/>
              <w:t>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24) границы земельного участка, указанного в заявлении, подлежат уточнению в соответствии с Федеральным </w:t>
            </w:r>
            <w:hyperlink r:id="rId7" w:history="1">
              <w:r w:rsidRPr="008B2F06">
                <w:rPr>
                  <w:rFonts w:ascii="Times New Roman" w:hAnsi="Times New Roman" w:cs="Times New Roman"/>
                </w:rPr>
                <w:t>законом</w:t>
              </w:r>
            </w:hyperlink>
            <w:r w:rsidRPr="008B2F06">
              <w:rPr>
                <w:rFonts w:ascii="Times New Roman" w:hAnsi="Times New Roman" w:cs="Times New Roman"/>
              </w:rPr>
              <w:t xml:space="preserve"> "О государственном кадастре недвижимости";</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25) площадь земельного участка, указанного в заявлении, превышает </w:t>
            </w:r>
            <w:r w:rsidRPr="008B2F06">
              <w:rPr>
                <w:rFonts w:ascii="Times New Roman" w:hAnsi="Times New Roman" w:cs="Times New Roman"/>
              </w:rPr>
              <w:lastRenderedPageBreak/>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40. До 1 января 2020 года наряду с основаниями для отказа в предоставлении земельного участка без проведения торгов, предусмотренными пунктом 39 настоящего административного регламента, </w:t>
            </w:r>
            <w:r w:rsidRPr="008B2F06">
              <w:rPr>
                <w:rFonts w:ascii="Times New Roman" w:hAnsi="Times New Roman" w:cs="Times New Roman"/>
              </w:rPr>
              <w:lastRenderedPageBreak/>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1)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8" w:history="1">
              <w:r w:rsidRPr="008B2F06">
                <w:rPr>
                  <w:rFonts w:ascii="Times New Roman" w:hAnsi="Times New Roman" w:cs="Times New Roman"/>
                </w:rPr>
                <w:t>подпунктами 6</w:t>
              </w:r>
            </w:hyperlink>
            <w:r w:rsidRPr="008B2F06">
              <w:rPr>
                <w:rFonts w:ascii="Times New Roman" w:hAnsi="Times New Roman" w:cs="Times New Roman"/>
              </w:rPr>
              <w:t xml:space="preserve">, </w:t>
            </w:r>
            <w:hyperlink r:id="rId9" w:history="1">
              <w:r w:rsidRPr="008B2F06">
                <w:rPr>
                  <w:rFonts w:ascii="Times New Roman" w:hAnsi="Times New Roman" w:cs="Times New Roman"/>
                </w:rPr>
                <w:t>7 статьи 39.5</w:t>
              </w:r>
            </w:hyperlink>
            <w:r w:rsidRPr="008B2F06">
              <w:rPr>
                <w:rFonts w:ascii="Times New Roman" w:hAnsi="Times New Roman" w:cs="Times New Roman"/>
              </w:rPr>
              <w:t xml:space="preserve"> Земельного кодекса Российской Федерации;</w:t>
            </w:r>
          </w:p>
          <w:p w:rsidR="008B2F06"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2) здание, </w:t>
            </w:r>
            <w:r w:rsidRPr="008B2F06">
              <w:rPr>
                <w:rFonts w:ascii="Times New Roman" w:hAnsi="Times New Roman" w:cs="Times New Roman"/>
              </w:rPr>
              <w:lastRenderedPageBreak/>
              <w:t xml:space="preserve">сооружение фактически расположено полностью либо частично вне границ земельного участка, указанного в заявлении, в случае, предусмотренном </w:t>
            </w:r>
            <w:hyperlink r:id="rId10" w:history="1">
              <w:r w:rsidRPr="008B2F06">
                <w:rPr>
                  <w:rFonts w:ascii="Times New Roman" w:hAnsi="Times New Roman" w:cs="Times New Roman"/>
                </w:rPr>
                <w:t>статьей 39.20</w:t>
              </w:r>
            </w:hyperlink>
            <w:r w:rsidRPr="008B2F06">
              <w:rPr>
                <w:rFonts w:ascii="Times New Roman" w:hAnsi="Times New Roman" w:cs="Times New Roman"/>
              </w:rPr>
              <w:t xml:space="preserve"> Земельного кодекса Российской Федерации;</w:t>
            </w:r>
          </w:p>
          <w:p w:rsidR="00C4543F" w:rsidRPr="008B2F06" w:rsidRDefault="008B2F06" w:rsidP="00FB6E89">
            <w:pPr>
              <w:pStyle w:val="ConsPlusNormal"/>
              <w:ind w:firstLine="0"/>
              <w:rPr>
                <w:rFonts w:ascii="Times New Roman" w:hAnsi="Times New Roman" w:cs="Times New Roman"/>
              </w:rPr>
            </w:pPr>
            <w:r w:rsidRPr="008B2F06">
              <w:rPr>
                <w:rFonts w:ascii="Times New Roman" w:hAnsi="Times New Roman" w:cs="Times New Roman"/>
              </w:rPr>
              <w:t xml:space="preserve">3)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w:t>
            </w:r>
            <w:r w:rsidRPr="008B2F06">
              <w:rPr>
                <w:rFonts w:ascii="Times New Roman" w:hAnsi="Times New Roman" w:cs="Times New Roman"/>
              </w:rPr>
              <w:lastRenderedPageBreak/>
              <w:t xml:space="preserve">земельного участка в соответствии со </w:t>
            </w:r>
            <w:hyperlink r:id="rId11" w:history="1">
              <w:r w:rsidRPr="008B2F06">
                <w:rPr>
                  <w:rFonts w:ascii="Times New Roman" w:hAnsi="Times New Roman" w:cs="Times New Roman"/>
                </w:rPr>
                <w:t>статьей 39.20</w:t>
              </w:r>
            </w:hyperlink>
            <w:r w:rsidRPr="008B2F06">
              <w:rPr>
                <w:rFonts w:ascii="Times New Roman" w:hAnsi="Times New Roman" w:cs="Times New Roman"/>
              </w:rPr>
              <w:t xml:space="preserve"> Земельного кодекса Российской Федерации.</w:t>
            </w:r>
          </w:p>
        </w:tc>
        <w:tc>
          <w:tcPr>
            <w:tcW w:w="1276" w:type="dxa"/>
            <w:vMerge w:val="restart"/>
            <w:shd w:val="clear" w:color="auto" w:fill="auto"/>
            <w:vAlign w:val="center"/>
            <w:hideMark/>
          </w:tcPr>
          <w:p w:rsidR="00DC2F75" w:rsidRPr="00DC2F75" w:rsidRDefault="008B2F06" w:rsidP="00DC2F75">
            <w:pPr>
              <w:ind w:firstLine="5"/>
              <w:rPr>
                <w:rFonts w:ascii="Times New Roman" w:hAnsi="Times New Roman" w:cs="Times New Roman"/>
                <w:sz w:val="20"/>
                <w:szCs w:val="20"/>
              </w:rPr>
            </w:pPr>
            <w:r>
              <w:rPr>
                <w:rFonts w:ascii="Times New Roman" w:hAnsi="Times New Roman" w:cs="Times New Roman"/>
                <w:sz w:val="20"/>
                <w:szCs w:val="20"/>
              </w:rPr>
              <w:lastRenderedPageBreak/>
              <w:t>нет</w:t>
            </w:r>
          </w:p>
          <w:p w:rsidR="00C4543F" w:rsidRPr="00DC2F75" w:rsidRDefault="00C4543F" w:rsidP="008B2F06">
            <w:pPr>
              <w:ind w:firstLine="5"/>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4543F" w:rsidRPr="002B21EC" w:rsidRDefault="008B2F06" w:rsidP="00DC2F75">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нет</w:t>
            </w:r>
          </w:p>
        </w:tc>
        <w:tc>
          <w:tcPr>
            <w:tcW w:w="1843"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tc>
        <w:tc>
          <w:tcPr>
            <w:tcW w:w="1559"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tc>
        <w:tc>
          <w:tcPr>
            <w:tcW w:w="1706"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_</w:t>
            </w:r>
          </w:p>
        </w:tc>
        <w:tc>
          <w:tcPr>
            <w:tcW w:w="1417"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Обращение в Комитет по управлению муниципальным имуществом администрации муниципального района муниципального образования "Нижнеудинский район" либо в МФЦ лично, посредством почтового отправления или в электронной форме</w:t>
            </w:r>
          </w:p>
        </w:tc>
        <w:tc>
          <w:tcPr>
            <w:tcW w:w="1271"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Лично под роспись или направление в адрес заявителя почтовым отправлением с уведомлением</w:t>
            </w:r>
          </w:p>
        </w:tc>
      </w:tr>
      <w:tr w:rsidR="003660E0" w:rsidRPr="00147D97" w:rsidTr="004A42F6">
        <w:trPr>
          <w:trHeight w:val="6405"/>
        </w:trPr>
        <w:tc>
          <w:tcPr>
            <w:tcW w:w="112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418" w:type="dxa"/>
            <w:shd w:val="clear" w:color="auto" w:fill="auto"/>
            <w:vAlign w:val="center"/>
            <w:hideMark/>
          </w:tcPr>
          <w:p w:rsidR="00C4543F" w:rsidRPr="00147D97" w:rsidRDefault="00C4543F" w:rsidP="00147D97">
            <w:pPr>
              <w:spacing w:after="0" w:line="240" w:lineRule="auto"/>
              <w:jc w:val="both"/>
              <w:rPr>
                <w:rFonts w:ascii="Times New Roman" w:eastAsia="Times New Roman" w:hAnsi="Times New Roman" w:cs="Times New Roman"/>
                <w:sz w:val="18"/>
                <w:szCs w:val="18"/>
                <w:lang w:eastAsia="ru-RU"/>
              </w:rPr>
            </w:pPr>
          </w:p>
        </w:tc>
        <w:tc>
          <w:tcPr>
            <w:tcW w:w="1275"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843"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55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706" w:type="dxa"/>
            <w:vMerge/>
            <w:vAlign w:val="center"/>
            <w:hideMark/>
          </w:tcPr>
          <w:p w:rsidR="00C4543F" w:rsidRPr="00147D97" w:rsidRDefault="00C4543F" w:rsidP="00147D97">
            <w:pPr>
              <w:spacing w:after="0" w:line="240" w:lineRule="auto"/>
              <w:rPr>
                <w:rFonts w:ascii="Times New Roman" w:eastAsia="Times New Roman" w:hAnsi="Times New Roman" w:cs="Times New Roman"/>
                <w:iCs/>
                <w:sz w:val="18"/>
                <w:szCs w:val="18"/>
                <w:lang w:eastAsia="ru-RU"/>
              </w:rPr>
            </w:pPr>
          </w:p>
        </w:tc>
        <w:tc>
          <w:tcPr>
            <w:tcW w:w="1417"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1"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r>
    </w:tbl>
    <w:p w:rsidR="00C4543F" w:rsidRDefault="00C4543F" w:rsidP="00147D97">
      <w:pPr>
        <w:rPr>
          <w:rFonts w:ascii="Times New Roman" w:hAnsi="Times New Roman" w:cs="Times New Roman"/>
          <w:sz w:val="20"/>
          <w:szCs w:val="20"/>
        </w:rPr>
      </w:pPr>
    </w:p>
    <w:p w:rsidR="004A42F6"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3. Сведения о заявителях услуги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66"/>
        <w:gridCol w:w="2220"/>
        <w:gridCol w:w="2977"/>
        <w:gridCol w:w="2126"/>
        <w:gridCol w:w="1984"/>
        <w:gridCol w:w="2054"/>
        <w:gridCol w:w="2199"/>
      </w:tblGrid>
      <w:tr w:rsidR="00C4543F" w:rsidRPr="00147D97" w:rsidTr="00147D97">
        <w:trPr>
          <w:trHeight w:val="1106"/>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Категории лиц, имеющих право на получение услуги</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 подтверждающий правомочие заявителя соответствующей категории на получение услуги</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Наличие возможности подачи заявления на предоставление услуги представителями заявителя</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Исчерпывающий перечень лиц, имеющих право на подачу заявления от имени заявителя</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документа, подтверждающего право подачи заявления от имени заявителя</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 подачи заявления от имени заявителя</w:t>
            </w:r>
          </w:p>
        </w:tc>
      </w:tr>
      <w:tr w:rsidR="00C4543F" w:rsidRPr="00147D97" w:rsidTr="00147D97">
        <w:trPr>
          <w:trHeight w:val="53"/>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8B2F06" w:rsidRPr="00147D97" w:rsidTr="004A42F6">
        <w:trPr>
          <w:trHeight w:val="315"/>
        </w:trPr>
        <w:tc>
          <w:tcPr>
            <w:tcW w:w="15593" w:type="dxa"/>
            <w:gridSpan w:val="8"/>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DC2F75" w:rsidRPr="00147D97" w:rsidTr="007E147E">
        <w:trPr>
          <w:trHeight w:val="6227"/>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46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Физические лица и юридические лица</w:t>
            </w:r>
          </w:p>
        </w:tc>
        <w:tc>
          <w:tcPr>
            <w:tcW w:w="222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удостоверяющий личность заявителя, Выписка из Единого государственного реестра юридических лиц</w:t>
            </w:r>
            <w:r>
              <w:rPr>
                <w:rFonts w:ascii="Times New Roman" w:eastAsia="Times New Roman" w:hAnsi="Times New Roman" w:cs="Times New Roman"/>
                <w:sz w:val="20"/>
                <w:szCs w:val="20"/>
                <w:lang w:eastAsia="ru-RU"/>
              </w:rPr>
              <w:t>, Выписка из Единого государственного реестра индивидуальных предпринимателей</w:t>
            </w:r>
          </w:p>
        </w:tc>
        <w:tc>
          <w:tcPr>
            <w:tcW w:w="2977" w:type="dxa"/>
            <w:shd w:val="clear" w:color="auto" w:fill="auto"/>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proofErr w:type="gramStart"/>
            <w:r w:rsidRPr="00147D97">
              <w:rPr>
                <w:rFonts w:ascii="Times New Roman" w:eastAsia="Times New Roman" w:hAnsi="Times New Roman" w:cs="Times New Roman"/>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47D97">
              <w:rPr>
                <w:rFonts w:ascii="Times New Roman" w:eastAsia="Times New Roman" w:hAnsi="Times New Roman" w:cs="Times New Roman"/>
                <w:sz w:val="20"/>
                <w:szCs w:val="20"/>
                <w:lang w:eastAsia="ru-RU"/>
              </w:rPr>
              <w:br/>
              <w:t>б) тексты документов должны быть написаны разборчиво;</w:t>
            </w:r>
            <w:proofErr w:type="gramEnd"/>
            <w:r w:rsidRPr="00147D97">
              <w:rPr>
                <w:rFonts w:ascii="Times New Roman" w:eastAsia="Times New Roman" w:hAnsi="Times New Roman" w:cs="Times New Roman"/>
                <w:sz w:val="20"/>
                <w:szCs w:val="20"/>
                <w:lang w:eastAsia="ru-RU"/>
              </w:rPr>
              <w:br/>
              <w:t>в) документы не должны иметь подчисток, приписок, зачеркнутых слов и не оговоренных в них исправлений;</w:t>
            </w:r>
            <w:r w:rsidRPr="00147D97">
              <w:rPr>
                <w:rFonts w:ascii="Times New Roman" w:eastAsia="Times New Roman" w:hAnsi="Times New Roman" w:cs="Times New Roman"/>
                <w:sz w:val="20"/>
                <w:szCs w:val="20"/>
                <w:lang w:eastAsia="ru-RU"/>
              </w:rPr>
              <w:br/>
              <w:t>г) документы не должны быть исполнены карандашом;</w:t>
            </w:r>
            <w:r w:rsidRPr="00147D97">
              <w:rPr>
                <w:rFonts w:ascii="Times New Roman" w:eastAsia="Times New Roman" w:hAnsi="Times New Roman" w:cs="Times New Roman"/>
                <w:sz w:val="20"/>
                <w:szCs w:val="20"/>
                <w:lang w:eastAsia="ru-RU"/>
              </w:rPr>
              <w:br/>
              <w:t>д) документы не должны иметь повреждений, наличие которых не позволяет однозначно истолковать их содержание.</w:t>
            </w:r>
          </w:p>
        </w:tc>
        <w:tc>
          <w:tcPr>
            <w:tcW w:w="212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Наличие</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Уполномоченный представитель</w:t>
            </w:r>
          </w:p>
        </w:tc>
        <w:tc>
          <w:tcPr>
            <w:tcW w:w="205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19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r>
    </w:tbl>
    <w:p w:rsidR="007E147E" w:rsidRDefault="007E147E" w:rsidP="00147D97">
      <w:pPr>
        <w:spacing w:after="0" w:line="240" w:lineRule="auto"/>
        <w:jc w:val="center"/>
        <w:rPr>
          <w:rFonts w:ascii="Times New Roman" w:eastAsia="Times New Roman" w:hAnsi="Times New Roman" w:cs="Times New Roman"/>
          <w:b/>
          <w:bCs/>
          <w:sz w:val="24"/>
          <w:szCs w:val="20"/>
          <w:lang w:eastAsia="ru-RU"/>
        </w:rPr>
      </w:pPr>
    </w:p>
    <w:p w:rsidR="004A42F6" w:rsidRPr="00147D97" w:rsidRDefault="00816938"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4. </w:t>
      </w:r>
      <w:r w:rsidR="004A42F6" w:rsidRPr="00147D97">
        <w:rPr>
          <w:rFonts w:ascii="Times New Roman" w:eastAsia="Times New Roman" w:hAnsi="Times New Roman" w:cs="Times New Roman"/>
          <w:b/>
          <w:bCs/>
          <w:sz w:val="24"/>
          <w:szCs w:val="20"/>
          <w:lang w:eastAsia="ru-RU"/>
        </w:rPr>
        <w:t>Документы, предоставляемые заявителем для получения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6"/>
        <w:gridCol w:w="1701"/>
        <w:gridCol w:w="2410"/>
        <w:gridCol w:w="1701"/>
        <w:gridCol w:w="3686"/>
        <w:gridCol w:w="1984"/>
        <w:gridCol w:w="1843"/>
      </w:tblGrid>
      <w:tr w:rsidR="005D786B" w:rsidRPr="00147D97" w:rsidTr="00147D97">
        <w:trPr>
          <w:trHeight w:val="972"/>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Категория документа</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Наименования документов, которые предоставляет заявитель для получения услуги </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Количество необходимых экземпляров документа с указанием подлинник/копия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Условие предоставления документа</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 документа</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Образец документа/заполнения документа</w:t>
            </w:r>
          </w:p>
        </w:tc>
      </w:tr>
      <w:tr w:rsidR="005D786B" w:rsidRPr="00147D97" w:rsidTr="00147D97">
        <w:trPr>
          <w:trHeight w:val="315"/>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8B2F06" w:rsidRPr="00147D97" w:rsidTr="004A42F6">
        <w:trPr>
          <w:trHeight w:val="315"/>
        </w:trPr>
        <w:tc>
          <w:tcPr>
            <w:tcW w:w="15588" w:type="dxa"/>
            <w:gridSpan w:val="8"/>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DC2F75" w:rsidRPr="00147D97" w:rsidTr="004A42F6">
        <w:trPr>
          <w:trHeight w:val="904"/>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tc>
      </w:tr>
      <w:tr w:rsidR="00DC2F75" w:rsidRPr="00147D97" w:rsidTr="004A42F6">
        <w:trPr>
          <w:trHeight w:val="904"/>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удостоверяющий личность заявителя</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Паспорт</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Постановление Правительства РФ от 8 июля 1997 г. N 828</w:t>
            </w:r>
            <w:r w:rsidRPr="00147D97">
              <w:rPr>
                <w:rFonts w:ascii="Times New Roman" w:eastAsia="Times New Roman" w:hAnsi="Times New Roman" w:cs="Times New Roman"/>
                <w:sz w:val="20"/>
                <w:szCs w:val="20"/>
                <w:lang w:eastAsia="ru-RU"/>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_</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DC2F75" w:rsidRPr="00147D97" w:rsidTr="004A42F6">
        <w:trPr>
          <w:trHeight w:val="1815"/>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подтверждающий полномочия представителя заявителя</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 случае подачи документов представителем заявителя</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C4543F" w:rsidRPr="00147D97" w:rsidRDefault="00C4543F" w:rsidP="00147D97">
      <w:pPr>
        <w:rPr>
          <w:rFonts w:ascii="Times New Roman" w:hAnsi="Times New Roman" w:cs="Times New Roman"/>
          <w:sz w:val="20"/>
          <w:szCs w:val="20"/>
        </w:rPr>
      </w:pPr>
    </w:p>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83775F" w:rsidRPr="00147D97" w:rsidRDefault="00147D97"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 xml:space="preserve">Раздел 5. </w:t>
      </w:r>
      <w:r w:rsidR="0083775F" w:rsidRPr="00147D97">
        <w:rPr>
          <w:rFonts w:ascii="Times New Roman" w:eastAsia="Times New Roman" w:hAnsi="Times New Roman" w:cs="Times New Roman"/>
          <w:b/>
          <w:bCs/>
          <w:sz w:val="24"/>
          <w:szCs w:val="20"/>
          <w:lang w:eastAsia="ru-RU"/>
        </w:rPr>
        <w:t>Документы и сведения, получаемые посредством межведомственного</w:t>
      </w:r>
      <w:r w:rsidRPr="00147D97">
        <w:rPr>
          <w:rFonts w:ascii="Times New Roman" w:eastAsia="Times New Roman" w:hAnsi="Times New Roman" w:cs="Times New Roman"/>
          <w:b/>
          <w:bCs/>
          <w:sz w:val="24"/>
          <w:szCs w:val="20"/>
          <w:lang w:eastAsia="ru-RU"/>
        </w:rPr>
        <w:t xml:space="preserve"> информационного взаимодействия</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984"/>
        <w:gridCol w:w="1985"/>
        <w:gridCol w:w="1984"/>
        <w:gridCol w:w="1701"/>
        <w:gridCol w:w="1843"/>
        <w:gridCol w:w="1559"/>
        <w:gridCol w:w="1843"/>
      </w:tblGrid>
      <w:tr w:rsidR="005D786B" w:rsidRPr="00147D97" w:rsidTr="00147D97">
        <w:trPr>
          <w:trHeight w:val="2108"/>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Реквизиты актуальной технологической карты межведомственного взаимодействия </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запрашиваемого документа (сведения)</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и состав сведений, запрашиваемых в рамках межведомственного информационного взаимодействия</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направляющег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ей) межведомственный запрос</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в адрес которог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ой) направляется межведомственный запрос</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SID электронного сервиса/наименование вида сведений</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Срок осуществления межведомственного информационного взаимодействия </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(шаблоны) межведомственного запроса и ответа на межведомственный запрос</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Образцы заполнения форм межведомственного запроса и ответа на межведомственный запрос</w:t>
            </w:r>
          </w:p>
        </w:tc>
      </w:tr>
      <w:tr w:rsidR="005D786B" w:rsidRPr="00147D97" w:rsidTr="00147D97">
        <w:trPr>
          <w:trHeight w:val="315"/>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701"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843"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8B2F06" w:rsidRPr="00147D97" w:rsidTr="0083775F">
        <w:trPr>
          <w:trHeight w:val="315"/>
        </w:trPr>
        <w:tc>
          <w:tcPr>
            <w:tcW w:w="15593" w:type="dxa"/>
            <w:gridSpan w:val="9"/>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DC2F75" w:rsidRPr="00147D97" w:rsidTr="0083775F">
        <w:trPr>
          <w:trHeight w:val="1453"/>
        </w:trPr>
        <w:tc>
          <w:tcPr>
            <w:tcW w:w="141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27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юридических лиц</w:t>
            </w:r>
          </w:p>
        </w:tc>
        <w:tc>
          <w:tcPr>
            <w:tcW w:w="1984"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Комитет по управлению муниципальным имуществом администрации муниципального район муниципального </w:t>
            </w:r>
            <w:r w:rsidRPr="00147D97">
              <w:rPr>
                <w:rFonts w:ascii="Times New Roman" w:eastAsia="Times New Roman" w:hAnsi="Times New Roman" w:cs="Times New Roman"/>
                <w:sz w:val="20"/>
                <w:szCs w:val="20"/>
                <w:lang w:eastAsia="ru-RU"/>
              </w:rPr>
              <w:lastRenderedPageBreak/>
              <w:t>образования "Нижнеудинский район"</w:t>
            </w:r>
          </w:p>
        </w:tc>
        <w:tc>
          <w:tcPr>
            <w:tcW w:w="1984" w:type="dxa"/>
            <w:shd w:val="clear" w:color="auto" w:fill="auto"/>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ФНС России</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межведомственных запросов;</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w:t>
            </w:r>
            <w:r w:rsidRPr="00147D97">
              <w:rPr>
                <w:rFonts w:ascii="Times New Roman" w:eastAsia="Times New Roman" w:hAnsi="Times New Roman" w:cs="Times New Roman"/>
                <w:sz w:val="20"/>
                <w:szCs w:val="20"/>
                <w:lang w:eastAsia="ru-RU"/>
              </w:rPr>
              <w:lastRenderedPageBreak/>
              <w:t>е запросы</w:t>
            </w:r>
          </w:p>
        </w:tc>
        <w:tc>
          <w:tcPr>
            <w:tcW w:w="1559"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w:t>
            </w:r>
          </w:p>
        </w:tc>
        <w:tc>
          <w:tcPr>
            <w:tcW w:w="1843"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DC2F75" w:rsidRPr="00147D97" w:rsidTr="0083775F">
        <w:trPr>
          <w:trHeight w:val="2170"/>
        </w:trPr>
        <w:tc>
          <w:tcPr>
            <w:tcW w:w="141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Нет</w:t>
            </w:r>
          </w:p>
        </w:tc>
        <w:tc>
          <w:tcPr>
            <w:tcW w:w="127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w:t>
            </w:r>
          </w:p>
        </w:tc>
        <w:tc>
          <w:tcPr>
            <w:tcW w:w="1984"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 рабочий день - направление межведомственных запросов;</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6. Результат </w:t>
      </w:r>
      <w:bookmarkStart w:id="0" w:name="_GoBack"/>
      <w:bookmarkEnd w:id="0"/>
      <w:r w:rsidRPr="00147D97">
        <w:rPr>
          <w:rFonts w:ascii="Times New Roman" w:eastAsia="Times New Roman" w:hAnsi="Times New Roman" w:cs="Times New Roman"/>
          <w:b/>
          <w:bCs/>
          <w:sz w:val="24"/>
          <w:szCs w:val="20"/>
          <w:lang w:eastAsia="ru-RU"/>
        </w:rPr>
        <w:t>услуги</w:t>
      </w:r>
    </w:p>
    <w:tbl>
      <w:tblPr>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2109"/>
        <w:gridCol w:w="2268"/>
        <w:gridCol w:w="1701"/>
        <w:gridCol w:w="2268"/>
        <w:gridCol w:w="2268"/>
        <w:gridCol w:w="1984"/>
        <w:gridCol w:w="1260"/>
        <w:gridCol w:w="1300"/>
      </w:tblGrid>
      <w:tr w:rsidR="005D786B" w:rsidRPr="00147D97" w:rsidTr="00147D97">
        <w:trPr>
          <w:trHeight w:val="556"/>
        </w:trPr>
        <w:tc>
          <w:tcPr>
            <w:tcW w:w="43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2109"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Документ/документы, являющиеся результатом услуги</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Требования к документу/документам, являющимся результатом услуги</w:t>
            </w:r>
          </w:p>
        </w:tc>
        <w:tc>
          <w:tcPr>
            <w:tcW w:w="1701"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Характеристика результата (</w:t>
            </w:r>
            <w:proofErr w:type="gramStart"/>
            <w:r w:rsidRPr="00147D97">
              <w:rPr>
                <w:rFonts w:ascii="Times New Roman" w:eastAsia="Times New Roman" w:hAnsi="Times New Roman" w:cs="Times New Roman"/>
                <w:bCs/>
                <w:sz w:val="20"/>
                <w:szCs w:val="20"/>
                <w:lang w:eastAsia="ru-RU"/>
              </w:rPr>
              <w:t>положительный</w:t>
            </w:r>
            <w:proofErr w:type="gramEnd"/>
            <w:r w:rsidRPr="00147D97">
              <w:rPr>
                <w:rFonts w:ascii="Times New Roman" w:eastAsia="Times New Roman" w:hAnsi="Times New Roman" w:cs="Times New Roman"/>
                <w:bCs/>
                <w:sz w:val="20"/>
                <w:szCs w:val="20"/>
                <w:lang w:eastAsia="ru-RU"/>
              </w:rPr>
              <w:t>/отрицательный)</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Форма документа/документов, являющимся результатом услуги </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Образец документа/документов, являющихся результатом услуги </w:t>
            </w:r>
          </w:p>
        </w:tc>
        <w:tc>
          <w:tcPr>
            <w:tcW w:w="1984"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результата</w:t>
            </w:r>
          </w:p>
        </w:tc>
        <w:tc>
          <w:tcPr>
            <w:tcW w:w="2560" w:type="dxa"/>
            <w:gridSpan w:val="2"/>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 хранения невостребованных заявителем результатов</w:t>
            </w:r>
          </w:p>
        </w:tc>
      </w:tr>
      <w:tr w:rsidR="005D786B" w:rsidRPr="00147D97" w:rsidTr="00147D97">
        <w:trPr>
          <w:trHeight w:val="63"/>
        </w:trPr>
        <w:tc>
          <w:tcPr>
            <w:tcW w:w="43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109"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701"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 органе</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МФЦ</w:t>
            </w:r>
          </w:p>
        </w:tc>
      </w:tr>
      <w:tr w:rsidR="005D786B" w:rsidRPr="00147D97" w:rsidTr="00147D97">
        <w:trPr>
          <w:trHeight w:val="315"/>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8B2F06" w:rsidRPr="00147D97" w:rsidTr="005D786B">
        <w:trPr>
          <w:trHeight w:val="315"/>
        </w:trPr>
        <w:tc>
          <w:tcPr>
            <w:tcW w:w="15596" w:type="dxa"/>
            <w:gridSpan w:val="9"/>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DC2F75" w:rsidRPr="00147D97" w:rsidTr="007E147E">
        <w:trPr>
          <w:trHeight w:val="840"/>
        </w:trPr>
        <w:tc>
          <w:tcPr>
            <w:tcW w:w="43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B00B9C" w:rsidRPr="00B00B9C" w:rsidRDefault="00B00B9C" w:rsidP="00B00B9C">
            <w:pPr>
              <w:pStyle w:val="ConsPlusNormal"/>
              <w:ind w:firstLine="0"/>
              <w:rPr>
                <w:rFonts w:ascii="Times New Roman" w:hAnsi="Times New Roman" w:cs="Times New Roman"/>
              </w:rPr>
            </w:pPr>
            <w:r w:rsidRPr="00B00B9C">
              <w:rPr>
                <w:rFonts w:ascii="Times New Roman" w:hAnsi="Times New Roman" w:cs="Times New Roman"/>
              </w:rPr>
              <w:t>1) выдача (направление) заявителю заверенной копии распоряжения администрации муниципального района муниципального образования «Нижнеудинский район» о предоставлении земельного участка в собственность бесплатно;</w:t>
            </w:r>
          </w:p>
          <w:p w:rsidR="00B00B9C" w:rsidRPr="00B00B9C" w:rsidRDefault="00B00B9C" w:rsidP="00B00B9C">
            <w:pPr>
              <w:pStyle w:val="ConsPlusNormal"/>
              <w:ind w:firstLine="0"/>
              <w:rPr>
                <w:rFonts w:ascii="Times New Roman" w:hAnsi="Times New Roman" w:cs="Times New Roman"/>
              </w:rPr>
            </w:pPr>
            <w:r w:rsidRPr="00B00B9C">
              <w:rPr>
                <w:rFonts w:ascii="Times New Roman" w:hAnsi="Times New Roman" w:cs="Times New Roman"/>
              </w:rPr>
              <w:t xml:space="preserve">2) выдача (направление) </w:t>
            </w:r>
            <w:r w:rsidRPr="00B00B9C">
              <w:rPr>
                <w:rFonts w:ascii="Times New Roman" w:hAnsi="Times New Roman" w:cs="Times New Roman"/>
              </w:rPr>
              <w:lastRenderedPageBreak/>
              <w:t>заявителю заверенной копии распоряжения администрации муниципального района муниципального образования «Нижнеудинский район» о предоставлении земельного участка в постоянное (бессрочное) пользование;</w:t>
            </w:r>
          </w:p>
          <w:p w:rsidR="00B00B9C" w:rsidRPr="00B00B9C" w:rsidRDefault="00B00B9C" w:rsidP="00B00B9C">
            <w:pPr>
              <w:pStyle w:val="ConsPlusNormal"/>
              <w:ind w:firstLine="0"/>
              <w:rPr>
                <w:rFonts w:ascii="Times New Roman" w:hAnsi="Times New Roman" w:cs="Times New Roman"/>
              </w:rPr>
            </w:pPr>
            <w:r w:rsidRPr="00B00B9C">
              <w:rPr>
                <w:rFonts w:ascii="Times New Roman" w:hAnsi="Times New Roman" w:cs="Times New Roman"/>
              </w:rPr>
              <w:t>3) выдача (направление) заявителю проекта договора купли-продажи земельного участка;</w:t>
            </w:r>
          </w:p>
          <w:p w:rsidR="00B00B9C" w:rsidRPr="00B00B9C" w:rsidRDefault="00B00B9C" w:rsidP="00B00B9C">
            <w:pPr>
              <w:pStyle w:val="ConsPlusNormal"/>
              <w:ind w:firstLine="0"/>
              <w:rPr>
                <w:rFonts w:ascii="Times New Roman" w:hAnsi="Times New Roman" w:cs="Times New Roman"/>
              </w:rPr>
            </w:pPr>
            <w:r w:rsidRPr="00B00B9C">
              <w:rPr>
                <w:rFonts w:ascii="Times New Roman" w:hAnsi="Times New Roman" w:cs="Times New Roman"/>
              </w:rPr>
              <w:t>4) выдача (направление) заявителю проекта договора аренды земельного участка;</w:t>
            </w:r>
          </w:p>
          <w:p w:rsidR="00DC2F75" w:rsidRPr="00B00B9C" w:rsidRDefault="00B00B9C" w:rsidP="00B00B9C">
            <w:pPr>
              <w:pStyle w:val="ConsPlusNormal"/>
              <w:ind w:firstLine="0"/>
              <w:rPr>
                <w:rFonts w:ascii="Times New Roman" w:hAnsi="Times New Roman" w:cs="Times New Roman"/>
              </w:rPr>
            </w:pPr>
            <w:r w:rsidRPr="00B00B9C">
              <w:rPr>
                <w:rFonts w:ascii="Times New Roman" w:hAnsi="Times New Roman" w:cs="Times New Roman"/>
              </w:rPr>
              <w:t>5) выдача (направление) заявителю проекта договора безвозмездного пользования земельным участком</w:t>
            </w:r>
          </w:p>
        </w:tc>
        <w:tc>
          <w:tcPr>
            <w:tcW w:w="226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Положительный</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DC2F75" w:rsidRPr="00147D97" w:rsidRDefault="001352E4" w:rsidP="00147D97">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предоставляющем услугу, в МФЦ, почтовой связью</w:t>
            </w:r>
          </w:p>
        </w:tc>
        <w:tc>
          <w:tcPr>
            <w:tcW w:w="126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r w:rsidR="00DC2F75" w:rsidRPr="00147D97" w:rsidTr="0083775F">
        <w:trPr>
          <w:trHeight w:val="2715"/>
        </w:trPr>
        <w:tc>
          <w:tcPr>
            <w:tcW w:w="43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2</w:t>
            </w:r>
          </w:p>
        </w:tc>
        <w:tc>
          <w:tcPr>
            <w:tcW w:w="2109" w:type="dxa"/>
            <w:shd w:val="clear" w:color="auto" w:fill="auto"/>
            <w:vAlign w:val="center"/>
            <w:hideMark/>
          </w:tcPr>
          <w:p w:rsidR="00DC2F75" w:rsidRPr="00B00B9C" w:rsidRDefault="00B00B9C" w:rsidP="00B00B9C">
            <w:pPr>
              <w:pStyle w:val="ConsPlusNormal"/>
              <w:ind w:firstLine="0"/>
              <w:rPr>
                <w:rFonts w:ascii="Times New Roman" w:hAnsi="Times New Roman" w:cs="Times New Roman"/>
              </w:rPr>
            </w:pPr>
            <w:r w:rsidRPr="00B00B9C">
              <w:rPr>
                <w:rFonts w:ascii="Times New Roman" w:hAnsi="Times New Roman" w:cs="Times New Roman"/>
              </w:rPr>
              <w:t>выдача (направление) заявителю копии распоряжения администрации муниципального района муниципального образования «Нижнеудинский район» об отказе в предоставлении муниципальной услуги.</w:t>
            </w:r>
          </w:p>
        </w:tc>
        <w:tc>
          <w:tcPr>
            <w:tcW w:w="226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 </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Отрицательный</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w:t>
            </w:r>
            <w:proofErr w:type="gramStart"/>
            <w:r w:rsidRPr="00147D97">
              <w:rPr>
                <w:rFonts w:ascii="Times New Roman" w:eastAsia="Times New Roman" w:hAnsi="Times New Roman" w:cs="Times New Roman"/>
                <w:sz w:val="20"/>
                <w:szCs w:val="20"/>
                <w:lang w:eastAsia="ru-RU"/>
              </w:rPr>
              <w:t>предоставляющим</w:t>
            </w:r>
            <w:proofErr w:type="gramEnd"/>
            <w:r w:rsidRPr="00147D97">
              <w:rPr>
                <w:rFonts w:ascii="Times New Roman" w:eastAsia="Times New Roman" w:hAnsi="Times New Roman" w:cs="Times New Roman"/>
                <w:sz w:val="20"/>
                <w:szCs w:val="20"/>
                <w:lang w:eastAsia="ru-RU"/>
              </w:rPr>
              <w:t xml:space="preserve"> услугу, в МФЦ, почтовой связью</w:t>
            </w:r>
          </w:p>
        </w:tc>
        <w:tc>
          <w:tcPr>
            <w:tcW w:w="126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7. Технологические процессы предоставления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165"/>
        <w:gridCol w:w="4962"/>
        <w:gridCol w:w="2409"/>
        <w:gridCol w:w="2552"/>
        <w:gridCol w:w="1984"/>
        <w:gridCol w:w="1985"/>
      </w:tblGrid>
      <w:tr w:rsidR="005D786B" w:rsidRPr="00147D97" w:rsidTr="00147D97">
        <w:trPr>
          <w:trHeight w:val="623"/>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процедуры процесса</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Особенности исполнения процедуры процесса</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Сроки исполнения процедуры (процесса)</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Исполнитель процедуры процесса</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Ресурсы, необходимые для выполнения процедуры процесса</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Формы документов, необходимые для выполнения процедуры процесса</w:t>
            </w:r>
          </w:p>
        </w:tc>
      </w:tr>
      <w:tr w:rsidR="005D786B" w:rsidRPr="00147D97" w:rsidTr="00147D97">
        <w:trPr>
          <w:trHeight w:val="315"/>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8B2F06" w:rsidRPr="00147D97" w:rsidTr="00BC2170">
        <w:trPr>
          <w:trHeight w:val="315"/>
        </w:trPr>
        <w:tc>
          <w:tcPr>
            <w:tcW w:w="15588" w:type="dxa"/>
            <w:gridSpan w:val="7"/>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DC2F75" w:rsidRPr="000675AB" w:rsidTr="00BC2170">
        <w:trPr>
          <w:trHeight w:val="315"/>
        </w:trPr>
        <w:tc>
          <w:tcPr>
            <w:tcW w:w="15588" w:type="dxa"/>
            <w:gridSpan w:val="7"/>
            <w:shd w:val="clear" w:color="auto" w:fill="auto"/>
            <w:vAlign w:val="center"/>
            <w:hideMark/>
          </w:tcPr>
          <w:p w:rsidR="00DC2F75" w:rsidRPr="000675AB" w:rsidRDefault="00DC2F75" w:rsidP="005A38B4">
            <w:pPr>
              <w:autoSpaceDE w:val="0"/>
              <w:autoSpaceDN w:val="0"/>
              <w:adjustRightInd w:val="0"/>
              <w:jc w:val="center"/>
              <w:rPr>
                <w:rFonts w:ascii="Times New Roman" w:hAnsi="Times New Roman" w:cs="Times New Roman"/>
                <w:sz w:val="20"/>
                <w:szCs w:val="20"/>
              </w:rPr>
            </w:pPr>
            <w:r w:rsidRPr="000675AB">
              <w:rPr>
                <w:rFonts w:ascii="Times New Roman" w:eastAsia="Times New Roman" w:hAnsi="Times New Roman" w:cs="Times New Roman"/>
                <w:bCs/>
                <w:sz w:val="20"/>
                <w:szCs w:val="20"/>
                <w:lang w:eastAsia="ru-RU"/>
              </w:rPr>
              <w:t xml:space="preserve">1. </w:t>
            </w:r>
            <w:r w:rsidRPr="000675AB">
              <w:rPr>
                <w:rFonts w:ascii="Times New Roman" w:hAnsi="Times New Roman" w:cs="Times New Roman"/>
                <w:sz w:val="20"/>
                <w:szCs w:val="20"/>
              </w:rPr>
              <w:t>Прием и регистрация заявления и документов, подлежащих предоставлению заявителем (представителем заявителя)</w:t>
            </w:r>
          </w:p>
        </w:tc>
      </w:tr>
      <w:tr w:rsidR="00DC2F75" w:rsidRPr="00147D97" w:rsidTr="007E147E">
        <w:trPr>
          <w:trHeight w:val="7077"/>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0675AB">
              <w:rPr>
                <w:rFonts w:ascii="Times New Roman" w:hAnsi="Times New Roman" w:cs="Times New Roman"/>
                <w:sz w:val="20"/>
                <w:szCs w:val="20"/>
              </w:rPr>
              <w:t>Прием и регистрация заявления и документов, подлежащих предоставлению заявителем (представителем заявителя)</w:t>
            </w:r>
          </w:p>
        </w:tc>
        <w:tc>
          <w:tcPr>
            <w:tcW w:w="4962" w:type="dxa"/>
            <w:shd w:val="clear" w:color="auto" w:fill="auto"/>
            <w:hideMark/>
          </w:tcPr>
          <w:p w:rsidR="00DC2F75" w:rsidRPr="005A38B4" w:rsidRDefault="00DC2F75" w:rsidP="005A38B4">
            <w:pPr>
              <w:spacing w:after="240" w:line="240" w:lineRule="auto"/>
              <w:rPr>
                <w:rFonts w:ascii="Times New Roman" w:eastAsia="Times New Roman" w:hAnsi="Times New Roman" w:cs="Times New Roman"/>
                <w:sz w:val="20"/>
                <w:szCs w:val="20"/>
                <w:lang w:eastAsia="ru-RU"/>
              </w:rPr>
            </w:pPr>
            <w:r w:rsidRPr="0086475E">
              <w:rPr>
                <w:rFonts w:ascii="Times New Roman" w:eastAsia="Times New Roman" w:hAnsi="Times New Roman" w:cs="Times New Roman"/>
                <w:color w:val="000000"/>
                <w:sz w:val="18"/>
                <w:szCs w:val="20"/>
                <w:lang w:eastAsia="ru-RU"/>
              </w:rPr>
              <w:t>Заявление регистрируется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86475E">
              <w:rPr>
                <w:rFonts w:ascii="Times New Roman" w:eastAsia="Times New Roman" w:hAnsi="Times New Roman" w:cs="Times New Roman"/>
                <w:color w:val="000000"/>
                <w:sz w:val="18"/>
                <w:szCs w:val="20"/>
                <w:lang w:eastAsia="ru-RU"/>
              </w:rPr>
              <w:br/>
              <w:t>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86475E">
              <w:rPr>
                <w:rFonts w:ascii="Times New Roman" w:eastAsia="Times New Roman" w:hAnsi="Times New Roman" w:cs="Times New Roman"/>
                <w:color w:val="000000"/>
                <w:sz w:val="18"/>
                <w:szCs w:val="20"/>
                <w:lang w:eastAsia="ru-RU"/>
              </w:rPr>
              <w:b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6475E">
              <w:rPr>
                <w:rFonts w:ascii="Times New Roman" w:eastAsia="Times New Roman" w:hAnsi="Times New Roman" w:cs="Times New Roman"/>
                <w:color w:val="000000"/>
                <w:sz w:val="18"/>
                <w:szCs w:val="20"/>
                <w:lang w:eastAsia="ru-RU"/>
              </w:rPr>
              <w:t>с даты получения</w:t>
            </w:r>
            <w:proofErr w:type="gramEnd"/>
            <w:r w:rsidRPr="0086475E">
              <w:rPr>
                <w:rFonts w:ascii="Times New Roman" w:eastAsia="Times New Roman" w:hAnsi="Times New Roman" w:cs="Times New Roman"/>
                <w:color w:val="000000"/>
                <w:sz w:val="18"/>
                <w:szCs w:val="20"/>
                <w:lang w:eastAsia="ru-RU"/>
              </w:rPr>
              <w:t xml:space="preserve"> заявления и прилагаемых к нему документов.</w:t>
            </w:r>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В случае поступления заявления и прилагаемых к нему документов (при наличии) в электронной форме осуществляется следующая последовательность действий:</w:t>
            </w:r>
            <w:r w:rsidRPr="0086475E">
              <w:rPr>
                <w:rFonts w:ascii="Times New Roman" w:eastAsia="Times New Roman" w:hAnsi="Times New Roman" w:cs="Times New Roman"/>
                <w:color w:val="000000"/>
                <w:sz w:val="18"/>
                <w:szCs w:val="20"/>
                <w:lang w:eastAsia="ru-RU"/>
              </w:rPr>
              <w:br/>
              <w:t>1) просматривает электронные образы заявления и прилагаемых к нему документов;</w:t>
            </w:r>
            <w:r w:rsidRPr="0086475E">
              <w:rPr>
                <w:rFonts w:ascii="Times New Roman" w:eastAsia="Times New Roman" w:hAnsi="Times New Roman" w:cs="Times New Roman"/>
                <w:color w:val="000000"/>
                <w:sz w:val="18"/>
                <w:szCs w:val="20"/>
                <w:lang w:eastAsia="ru-RU"/>
              </w:rPr>
              <w:br/>
              <w:t>2) осуществляет контроль полученных электронных образов заявления и прилагаемых к нему документов на предмет целостности;</w:t>
            </w:r>
            <w:r w:rsidRPr="0086475E">
              <w:rPr>
                <w:rFonts w:ascii="Times New Roman" w:eastAsia="Times New Roman" w:hAnsi="Times New Roman" w:cs="Times New Roman"/>
                <w:color w:val="000000"/>
                <w:sz w:val="18"/>
                <w:szCs w:val="20"/>
                <w:lang w:eastAsia="ru-RU"/>
              </w:rPr>
              <w:br/>
              <w:t>3) фиксирует дату получения заявления и прилагаемых к нему документов;</w:t>
            </w:r>
            <w:proofErr w:type="gramEnd"/>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ходатайства и прилагаемых к нему документов (при наличии) в электронной форме.</w:t>
            </w:r>
            <w:proofErr w:type="gramEnd"/>
            <w:r w:rsidRPr="0086475E">
              <w:rPr>
                <w:rFonts w:ascii="Times New Roman" w:eastAsia="Times New Roman" w:hAnsi="Times New Roman" w:cs="Times New Roman"/>
                <w:color w:val="000000"/>
                <w:sz w:val="18"/>
                <w:szCs w:val="20"/>
                <w:lang w:eastAsia="ru-RU"/>
              </w:rPr>
              <w:br/>
              <w:t>Заявление и прилагаемые документы передаются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tc>
        <w:tc>
          <w:tcPr>
            <w:tcW w:w="2409" w:type="dxa"/>
            <w:shd w:val="clear" w:color="auto" w:fill="auto"/>
            <w:vAlign w:val="center"/>
            <w:hideMark/>
          </w:tcPr>
          <w:p w:rsidR="00DC2F75" w:rsidRPr="00147D97" w:rsidRDefault="00DC2F75" w:rsidP="00B51C96">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Максимальное время приема заявления и прилагаемых к нему документов при личном обращении заявителя не превы</w:t>
            </w:r>
            <w:r>
              <w:rPr>
                <w:rFonts w:ascii="Times New Roman" w:eastAsia="Times New Roman" w:hAnsi="Times New Roman" w:cs="Times New Roman"/>
                <w:sz w:val="20"/>
                <w:szCs w:val="20"/>
                <w:lang w:eastAsia="ru-RU"/>
              </w:rPr>
              <w:t>шает 10 минут.</w:t>
            </w:r>
            <w:r>
              <w:rPr>
                <w:rFonts w:ascii="Times New Roman" w:eastAsia="Times New Roman" w:hAnsi="Times New Roman" w:cs="Times New Roman"/>
                <w:sz w:val="20"/>
                <w:szCs w:val="20"/>
                <w:lang w:eastAsia="ru-RU"/>
              </w:rPr>
              <w:br/>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органа/МФЦ, ответственное за регистрацию входящей корреспонденции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заявлений,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Приложение № 1</w:t>
            </w:r>
          </w:p>
        </w:tc>
      </w:tr>
      <w:tr w:rsidR="00DC2F75" w:rsidRPr="00EF084F" w:rsidTr="007E147E">
        <w:trPr>
          <w:trHeight w:val="273"/>
        </w:trPr>
        <w:tc>
          <w:tcPr>
            <w:tcW w:w="15588" w:type="dxa"/>
            <w:gridSpan w:val="7"/>
            <w:shd w:val="clear" w:color="auto" w:fill="auto"/>
            <w:vAlign w:val="center"/>
            <w:hideMark/>
          </w:tcPr>
          <w:p w:rsidR="00DC2F75" w:rsidRPr="00EF084F" w:rsidRDefault="00DC2F75" w:rsidP="007E147E">
            <w:pPr>
              <w:spacing w:after="0" w:line="240" w:lineRule="auto"/>
              <w:jc w:val="center"/>
              <w:rPr>
                <w:rFonts w:ascii="Times New Roman" w:eastAsia="Times New Roman" w:hAnsi="Times New Roman" w:cs="Times New Roman"/>
                <w:sz w:val="20"/>
                <w:szCs w:val="20"/>
                <w:lang w:eastAsia="ru-RU"/>
              </w:rPr>
            </w:pPr>
            <w:r w:rsidRPr="00EF084F">
              <w:rPr>
                <w:rFonts w:ascii="Times New Roman" w:hAnsi="Times New Roman" w:cs="Times New Roman"/>
                <w:sz w:val="20"/>
                <w:szCs w:val="20"/>
              </w:rPr>
              <w:lastRenderedPageBreak/>
              <w:t>2. Рассмотрение заявления с приложенными к нему документами на предмет наличия (отсутствия) оснований для возврата заявления</w:t>
            </w:r>
          </w:p>
        </w:tc>
      </w:tr>
      <w:tr w:rsidR="00DC2F75" w:rsidRPr="00147D97" w:rsidTr="00EF084F">
        <w:trPr>
          <w:trHeight w:val="840"/>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7E147E" w:rsidRDefault="00DC2F75" w:rsidP="007E147E">
            <w:pPr>
              <w:spacing w:after="0" w:line="240" w:lineRule="auto"/>
              <w:rPr>
                <w:rFonts w:ascii="Times New Roman" w:hAnsi="Times New Roman" w:cs="Times New Roman"/>
                <w:sz w:val="20"/>
                <w:szCs w:val="20"/>
              </w:rPr>
            </w:pPr>
            <w:r w:rsidRPr="007E147E">
              <w:rPr>
                <w:rFonts w:ascii="Times New Roman" w:hAnsi="Times New Roman" w:cs="Times New Roman"/>
                <w:sz w:val="20"/>
                <w:szCs w:val="20"/>
              </w:rPr>
              <w:t>Рассмотрение заявления с приложенными к нему документами на предмет наличия (отсутствия) оснований для возврата заявления</w:t>
            </w:r>
          </w:p>
        </w:tc>
        <w:tc>
          <w:tcPr>
            <w:tcW w:w="4962" w:type="dxa"/>
            <w:shd w:val="clear" w:color="auto" w:fill="auto"/>
            <w:hideMark/>
          </w:tcPr>
          <w:p w:rsidR="00DC2F75" w:rsidRPr="007E147E" w:rsidRDefault="00DC2F75" w:rsidP="007E147E">
            <w:pPr>
              <w:autoSpaceDE w:val="0"/>
              <w:autoSpaceDN w:val="0"/>
              <w:adjustRightInd w:val="0"/>
              <w:spacing w:after="0"/>
              <w:rPr>
                <w:rFonts w:ascii="Times New Roman" w:hAnsi="Times New Roman" w:cs="Times New Roman"/>
                <w:sz w:val="20"/>
                <w:szCs w:val="20"/>
              </w:rPr>
            </w:pPr>
            <w:r w:rsidRPr="007E147E">
              <w:rPr>
                <w:rFonts w:ascii="Times New Roman" w:hAnsi="Times New Roman" w:cs="Times New Roman"/>
                <w:sz w:val="20"/>
                <w:szCs w:val="20"/>
              </w:rPr>
              <w:t>Заявление и прилагаемые к нему документы передаются специалистом уполномоченного органа, принявшим указанные документы, по описи специалисту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t xml:space="preserve">Специалист уполномоченного органа, ответственный за подготовку  </w:t>
            </w:r>
            <w:r w:rsidRPr="007E147E">
              <w:rPr>
                <w:rFonts w:ascii="Times New Roman" w:hAnsi="Times New Roman" w:cs="Times New Roman"/>
                <w:lang w:eastAsia="en-US"/>
              </w:rPr>
              <w:t xml:space="preserve">документов по муниципальной услуге, </w:t>
            </w:r>
            <w:r w:rsidRPr="007E147E">
              <w:rPr>
                <w:rFonts w:ascii="Times New Roman" w:hAnsi="Times New Roman" w:cs="Times New Roman"/>
              </w:rPr>
              <w:t xml:space="preserve">в течение 2 рабочих дней со дня регистрации заявления рассматривает заявление с приложенными документами,  на предмет наличия (отсутствия) оснований для возврата заявления, предусмотренных </w:t>
            </w:r>
            <w:hyperlink w:anchor="P193" w:history="1">
              <w:r w:rsidRPr="007E147E">
                <w:rPr>
                  <w:rFonts w:ascii="Times New Roman" w:hAnsi="Times New Roman" w:cs="Times New Roman"/>
                </w:rPr>
                <w:t>пунктом 4</w:t>
              </w:r>
            </w:hyperlink>
            <w:r w:rsidRPr="007E147E">
              <w:rPr>
                <w:rFonts w:ascii="Times New Roman" w:hAnsi="Times New Roman" w:cs="Times New Roman"/>
              </w:rPr>
              <w:t>0 настоящего административного регламента.</w:t>
            </w:r>
          </w:p>
          <w:p w:rsidR="00DC2F75" w:rsidRPr="007E147E" w:rsidRDefault="00DC2F75" w:rsidP="007E147E">
            <w:pPr>
              <w:pStyle w:val="ConsPlusNormal"/>
              <w:ind w:firstLine="0"/>
              <w:jc w:val="both"/>
              <w:rPr>
                <w:rFonts w:ascii="Times New Roman" w:hAnsi="Times New Roman" w:cs="Times New Roman"/>
              </w:rPr>
            </w:pPr>
            <w:proofErr w:type="gramStart"/>
            <w:r w:rsidRPr="007E147E">
              <w:rPr>
                <w:rFonts w:ascii="Times New Roman" w:hAnsi="Times New Roman" w:cs="Times New Roman"/>
              </w:rPr>
              <w:t xml:space="preserve">В случае наличия оснований для возврата заявления, предусмотренных </w:t>
            </w:r>
            <w:hyperlink w:anchor="P193" w:history="1">
              <w:r w:rsidRPr="007E147E">
                <w:rPr>
                  <w:rFonts w:ascii="Times New Roman" w:hAnsi="Times New Roman" w:cs="Times New Roman"/>
                </w:rPr>
                <w:t>пунктом 4</w:t>
              </w:r>
            </w:hyperlink>
            <w:r w:rsidRPr="007E147E">
              <w:rPr>
                <w:rFonts w:ascii="Times New Roman" w:hAnsi="Times New Roman" w:cs="Times New Roman"/>
              </w:rPr>
              <w:t>0 настоящего административного регламента, специалист уполномоченного органа в течение 5 рабочих дней со дня регистрации заявления подготавливает на бланке уполномоченного органа  проект решения о возврате заявления с указанием причин возврата и обеспечивает его подписание  председателем Комитета по управлению муниципальным имуществом (далее -   председатель КУМИ).</w:t>
            </w:r>
            <w:proofErr w:type="gramEnd"/>
          </w:p>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t>Письмо о возврате заявления подлежит регистрации специалистом уполномоченного органа в  течение 1  рабочего дня со дня его подписания.</w:t>
            </w:r>
          </w:p>
          <w:p w:rsidR="00DC2F75" w:rsidRPr="007E147E" w:rsidRDefault="00DC2F75" w:rsidP="007E147E">
            <w:pPr>
              <w:pStyle w:val="ConsPlusNormal"/>
              <w:ind w:firstLine="0"/>
              <w:jc w:val="both"/>
              <w:rPr>
                <w:rFonts w:ascii="Times New Roman" w:hAnsi="Times New Roman" w:cs="Times New Roman"/>
              </w:rPr>
            </w:pPr>
            <w:proofErr w:type="gramStart"/>
            <w:r w:rsidRPr="007E147E">
              <w:rPr>
                <w:rFonts w:ascii="Times New Roman" w:hAnsi="Times New Roman" w:cs="Times New Roman"/>
              </w:rPr>
              <w:t>Специалист уполномоченного органа в течение следующего рабочего дня со дня регистрации письма о возврате заявления выдает его заявителю (представителю заявителя) лично под роспись либо направляет письмо о возврате заявления заявителю (представителю заявителя) простым почтовым отправлением или в форме электронного документа, подписанного усиленной квалифицированной электронной подписью, в зависимости от способа получения результата предоставления муниципальной услуги, указанного в заявлении.</w:t>
            </w:r>
            <w:proofErr w:type="gramEnd"/>
          </w:p>
          <w:p w:rsidR="00DC2F75" w:rsidRPr="0086475E" w:rsidRDefault="00DC2F75" w:rsidP="007E147E">
            <w:pPr>
              <w:pStyle w:val="ConsPlusNormal"/>
              <w:ind w:firstLine="0"/>
              <w:jc w:val="both"/>
              <w:rPr>
                <w:rFonts w:ascii="Times New Roman" w:hAnsi="Times New Roman" w:cs="Times New Roman"/>
                <w:color w:val="000000"/>
                <w:sz w:val="18"/>
              </w:rPr>
            </w:pPr>
          </w:p>
        </w:tc>
        <w:tc>
          <w:tcPr>
            <w:tcW w:w="2409" w:type="dxa"/>
            <w:shd w:val="clear" w:color="auto" w:fill="auto"/>
            <w:vAlign w:val="center"/>
            <w:hideMark/>
          </w:tcPr>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t>Административная процедура должна быть совершена в срок, не превышающий 10 рабочих дней со дня поступления заявления в уполномоченный орган.</w:t>
            </w:r>
          </w:p>
          <w:p w:rsidR="00DC2F75" w:rsidRPr="00147D97" w:rsidRDefault="00DC2F75" w:rsidP="00B51C96">
            <w:pPr>
              <w:spacing w:after="0" w:line="240" w:lineRule="auto"/>
              <w:rPr>
                <w:rFonts w:ascii="Times New Roman" w:eastAsia="Times New Roman" w:hAnsi="Times New Roman" w:cs="Times New Roman"/>
                <w:sz w:val="20"/>
                <w:szCs w:val="20"/>
                <w:lang w:eastAsia="ru-RU"/>
              </w:rPr>
            </w:pP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7E147E">
              <w:rPr>
                <w:rFonts w:ascii="Times New Roman" w:hAnsi="Times New Roman" w:cs="Times New Roman"/>
                <w:sz w:val="20"/>
                <w:szCs w:val="20"/>
              </w:rPr>
              <w:t>Специалист уполномоченного органа, ответственный за подготовку  документов по муниципальной услуге</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DC2F75" w:rsidRPr="00B51C96" w:rsidTr="00BC2170">
        <w:trPr>
          <w:trHeight w:val="315"/>
        </w:trPr>
        <w:tc>
          <w:tcPr>
            <w:tcW w:w="15588" w:type="dxa"/>
            <w:gridSpan w:val="7"/>
            <w:shd w:val="clear" w:color="auto" w:fill="auto"/>
            <w:vAlign w:val="center"/>
            <w:hideMark/>
          </w:tcPr>
          <w:p w:rsidR="00DC2F75" w:rsidRPr="00B51C96" w:rsidRDefault="00DC2F75" w:rsidP="00B51C96">
            <w:pPr>
              <w:pStyle w:val="ConsPlusNormal"/>
              <w:ind w:firstLine="0"/>
              <w:jc w:val="center"/>
              <w:rPr>
                <w:rFonts w:ascii="Times New Roman" w:hAnsi="Times New Roman" w:cs="Times New Roman"/>
              </w:rPr>
            </w:pPr>
            <w:r>
              <w:rPr>
                <w:rFonts w:ascii="Times New Roman" w:hAnsi="Times New Roman" w:cs="Times New Roman"/>
                <w:bCs/>
              </w:rPr>
              <w:t>3</w:t>
            </w:r>
            <w:r w:rsidRPr="00B51C96">
              <w:rPr>
                <w:rFonts w:ascii="Times New Roman" w:hAnsi="Times New Roman" w:cs="Times New Roman"/>
                <w:bCs/>
              </w:rPr>
              <w:t xml:space="preserve">. </w:t>
            </w:r>
            <w:r w:rsidRPr="00B51C96">
              <w:rPr>
                <w:rFonts w:ascii="Times New Roman" w:hAnsi="Times New Roman" w:cs="Times New Roman"/>
                <w:lang w:eastAsia="en-US"/>
              </w:rPr>
              <w:t xml:space="preserve">Формирование </w:t>
            </w:r>
            <w:r w:rsidRPr="00B51C96">
              <w:rPr>
                <w:rFonts w:ascii="Times New Roman" w:hAnsi="Times New Roman" w:cs="Times New Roman"/>
              </w:rPr>
              <w:t>и направление межведомственных запросов в органы (организации), участвующие в предоставлении муниципальной услуги, иные органы (организации)</w:t>
            </w:r>
          </w:p>
          <w:p w:rsidR="00DC2F75" w:rsidRPr="00B51C96" w:rsidRDefault="00DC2F75" w:rsidP="005A38B4">
            <w:pPr>
              <w:spacing w:after="0" w:line="240" w:lineRule="auto"/>
              <w:jc w:val="center"/>
              <w:rPr>
                <w:rFonts w:ascii="Times New Roman" w:eastAsia="Times New Roman" w:hAnsi="Times New Roman" w:cs="Times New Roman"/>
                <w:bCs/>
                <w:sz w:val="20"/>
                <w:szCs w:val="20"/>
                <w:lang w:eastAsia="ru-RU"/>
              </w:rPr>
            </w:pPr>
          </w:p>
        </w:tc>
      </w:tr>
      <w:tr w:rsidR="00DC2F75" w:rsidRPr="00147D97" w:rsidTr="00BC2170">
        <w:trPr>
          <w:trHeight w:val="4455"/>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DC2F75" w:rsidRPr="00B51C96" w:rsidRDefault="00DC2F75" w:rsidP="00B51C96">
            <w:pPr>
              <w:pStyle w:val="ConsPlusNormal"/>
              <w:ind w:firstLine="0"/>
              <w:jc w:val="center"/>
              <w:rPr>
                <w:rFonts w:ascii="Times New Roman" w:hAnsi="Times New Roman" w:cs="Times New Roman"/>
              </w:rPr>
            </w:pPr>
            <w:r w:rsidRPr="00B51C96">
              <w:rPr>
                <w:rFonts w:ascii="Times New Roman" w:hAnsi="Times New Roman" w:cs="Times New Roman"/>
                <w:lang w:eastAsia="en-US"/>
              </w:rPr>
              <w:t xml:space="preserve">Формирование </w:t>
            </w:r>
            <w:r w:rsidRPr="00B51C96">
              <w:rPr>
                <w:rFonts w:ascii="Times New Roman" w:hAnsi="Times New Roman" w:cs="Times New Roman"/>
              </w:rPr>
              <w:t>и направление межведомственных запросов в органы (организации), участвующие в предоставлении муниципальной услуги, иные органы (организации)</w:t>
            </w:r>
          </w:p>
          <w:p w:rsidR="00DC2F75" w:rsidRPr="00B51C96" w:rsidRDefault="00DC2F75" w:rsidP="00147D97">
            <w:pPr>
              <w:spacing w:after="0" w:line="240" w:lineRule="auto"/>
              <w:jc w:val="center"/>
              <w:rPr>
                <w:rFonts w:ascii="Times New Roman" w:eastAsia="Times New Roman" w:hAnsi="Times New Roman" w:cs="Times New Roman"/>
                <w:sz w:val="20"/>
                <w:szCs w:val="20"/>
                <w:lang w:eastAsia="ru-RU"/>
              </w:rPr>
            </w:pPr>
          </w:p>
        </w:tc>
        <w:tc>
          <w:tcPr>
            <w:tcW w:w="4962" w:type="dxa"/>
            <w:shd w:val="clear" w:color="auto" w:fill="auto"/>
            <w:vAlign w:val="center"/>
            <w:hideMark/>
          </w:tcPr>
          <w:p w:rsidR="00DC2F75" w:rsidRPr="005A38B4" w:rsidRDefault="00DC2F75" w:rsidP="005A38B4">
            <w:pPr>
              <w:spacing w:after="0" w:line="240" w:lineRule="auto"/>
              <w:rPr>
                <w:rFonts w:ascii="Times New Roman" w:eastAsia="Times New Roman" w:hAnsi="Times New Roman" w:cs="Times New Roman"/>
                <w:sz w:val="20"/>
                <w:szCs w:val="20"/>
                <w:lang w:eastAsia="ru-RU"/>
              </w:rPr>
            </w:pPr>
            <w:proofErr w:type="gramStart"/>
            <w:r w:rsidRPr="0086475E">
              <w:rPr>
                <w:rFonts w:ascii="Times New Roman" w:eastAsia="Times New Roman" w:hAnsi="Times New Roman" w:cs="Times New Roman"/>
                <w:color w:val="000000"/>
                <w:sz w:val="18"/>
                <w:szCs w:val="20"/>
                <w:lang w:eastAsia="ru-RU"/>
              </w:rPr>
              <w:t>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которые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86475E">
              <w:rPr>
                <w:rFonts w:ascii="Times New Roman" w:eastAsia="Times New Roman" w:hAnsi="Times New Roman" w:cs="Times New Roman"/>
                <w:color w:val="000000"/>
                <w:sz w:val="18"/>
                <w:szCs w:val="20"/>
                <w:lang w:eastAsia="ru-RU"/>
              </w:rPr>
              <w:br/>
              <w:t>Должностное лицо приобщает ответы на межведомственные запросы к соответствующему запросу.</w:t>
            </w:r>
            <w:r w:rsidRPr="0086475E">
              <w:rPr>
                <w:rFonts w:ascii="Times New Roman" w:eastAsia="Times New Roman" w:hAnsi="Times New Roman" w:cs="Times New Roman"/>
                <w:color w:val="000000"/>
                <w:sz w:val="18"/>
                <w:szCs w:val="20"/>
                <w:lang w:eastAsia="ru-RU"/>
              </w:rPr>
              <w:b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tc>
        <w:tc>
          <w:tcPr>
            <w:tcW w:w="24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86475E">
              <w:rPr>
                <w:rFonts w:ascii="Times New Roman" w:eastAsia="Times New Roman" w:hAnsi="Times New Roman" w:cs="Times New Roman"/>
                <w:color w:val="000000"/>
                <w:sz w:val="18"/>
                <w:szCs w:val="20"/>
                <w:lang w:eastAsia="ru-RU"/>
              </w:rPr>
              <w:t>В течение одного рабочего дня, следующего за днем регистрации поступившего заявления;</w:t>
            </w:r>
            <w:r w:rsidRPr="0086475E">
              <w:rPr>
                <w:rFonts w:ascii="Times New Roman" w:eastAsia="Times New Roman" w:hAnsi="Times New Roman" w:cs="Times New Roman"/>
                <w:color w:val="000000"/>
                <w:sz w:val="18"/>
                <w:szCs w:val="20"/>
                <w:lang w:eastAsia="ru-RU"/>
              </w:rPr>
              <w:br/>
              <w:t>5 рабочий день - ответ на межведомственный запрос</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 ключ эл. Подписи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DC2F75" w:rsidRPr="00B51C96" w:rsidTr="00BC2170">
        <w:trPr>
          <w:trHeight w:val="315"/>
        </w:trPr>
        <w:tc>
          <w:tcPr>
            <w:tcW w:w="15588" w:type="dxa"/>
            <w:gridSpan w:val="7"/>
            <w:shd w:val="clear" w:color="auto" w:fill="auto"/>
            <w:vAlign w:val="center"/>
            <w:hideMark/>
          </w:tcPr>
          <w:p w:rsidR="00DC2F75" w:rsidRPr="001352E4" w:rsidRDefault="00DC2F75" w:rsidP="00B00B9C">
            <w:pPr>
              <w:widowControl w:val="0"/>
              <w:autoSpaceDE w:val="0"/>
              <w:autoSpaceDN w:val="0"/>
              <w:adjustRightInd w:val="0"/>
              <w:spacing w:after="0" w:line="240" w:lineRule="auto"/>
              <w:jc w:val="center"/>
              <w:rPr>
                <w:rFonts w:ascii="Times New Roman" w:hAnsi="Times New Roman" w:cs="Times New Roman"/>
                <w:sz w:val="20"/>
                <w:szCs w:val="20"/>
              </w:rPr>
            </w:pPr>
            <w:r w:rsidRPr="00B00B9C">
              <w:rPr>
                <w:rFonts w:ascii="Times New Roman" w:eastAsia="Times New Roman" w:hAnsi="Times New Roman" w:cs="Times New Roman"/>
                <w:bCs/>
                <w:sz w:val="20"/>
                <w:szCs w:val="20"/>
                <w:lang w:eastAsia="ru-RU"/>
              </w:rPr>
              <w:t xml:space="preserve">4. </w:t>
            </w:r>
            <w:r w:rsidR="00B00B9C" w:rsidRPr="00B00B9C">
              <w:rPr>
                <w:rFonts w:ascii="Times New Roman" w:hAnsi="Times New Roman" w:cs="Times New Roman"/>
                <w:sz w:val="20"/>
                <w:szCs w:val="20"/>
              </w:rPr>
              <w:t>Анализ заявления и принятие решения о предоставлении (отказе в предоставлении) муниципальной услуги</w:t>
            </w:r>
          </w:p>
        </w:tc>
      </w:tr>
      <w:tr w:rsidR="00DC2F75" w:rsidRPr="00147D97" w:rsidTr="00EF084F">
        <w:trPr>
          <w:trHeight w:val="273"/>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B51C96" w:rsidRDefault="00DC2F75" w:rsidP="00147D97">
            <w:pPr>
              <w:spacing w:after="0" w:line="240" w:lineRule="auto"/>
              <w:jc w:val="center"/>
              <w:rPr>
                <w:rFonts w:ascii="Times New Roman" w:eastAsia="Times New Roman" w:hAnsi="Times New Roman" w:cs="Times New Roman"/>
                <w:sz w:val="20"/>
                <w:szCs w:val="20"/>
                <w:lang w:eastAsia="ru-RU"/>
              </w:rPr>
            </w:pPr>
            <w:r w:rsidRPr="00B51C96">
              <w:rPr>
                <w:rFonts w:ascii="Times New Roman" w:eastAsia="Times New Roman" w:hAnsi="Times New Roman" w:cs="Times New Roman"/>
                <w:sz w:val="20"/>
                <w:szCs w:val="20"/>
                <w:lang w:eastAsia="ru-RU"/>
              </w:rPr>
              <w:t xml:space="preserve"> </w:t>
            </w:r>
            <w:r w:rsidR="00B00B9C" w:rsidRPr="00B00B9C">
              <w:rPr>
                <w:rFonts w:ascii="Times New Roman" w:hAnsi="Times New Roman" w:cs="Times New Roman"/>
                <w:sz w:val="20"/>
                <w:szCs w:val="20"/>
              </w:rPr>
              <w:t>Анализ заявления и принятие решения о предоставлении (отказе в предоставлении) муниципальной услуги</w:t>
            </w:r>
          </w:p>
        </w:tc>
        <w:tc>
          <w:tcPr>
            <w:tcW w:w="4962" w:type="dxa"/>
            <w:shd w:val="clear" w:color="auto" w:fill="auto"/>
            <w:hideMark/>
          </w:tcPr>
          <w:p w:rsidR="00141E93" w:rsidRPr="00141E93" w:rsidRDefault="00B00B9C" w:rsidP="00141E93">
            <w:pPr>
              <w:pStyle w:val="ConsPlusNormal"/>
              <w:ind w:firstLine="5"/>
              <w:jc w:val="both"/>
              <w:rPr>
                <w:rFonts w:ascii="Times New Roman" w:hAnsi="Times New Roman" w:cs="Times New Roman"/>
              </w:rPr>
            </w:pPr>
            <w:proofErr w:type="gramStart"/>
            <w:r w:rsidRPr="00141E93">
              <w:rPr>
                <w:rFonts w:ascii="Times New Roman" w:hAnsi="Times New Roman" w:cs="Times New Roman"/>
              </w:rPr>
              <w:t xml:space="preserve">Специалистом уполномоченного органа в течение 3 рабочих дней со дня получения ответов на межведомственные запросы из органов (организаций), участвующих в предоставлении муниципальной услуги, ответов иных органов (организаций) (в случае, если такие запросы направлялись) либо со дня установления факта отсутствия оснований для возврата заявления, предусмотренных </w:t>
            </w:r>
            <w:hyperlink w:anchor="P193" w:history="1">
              <w:r w:rsidRPr="00141E93">
                <w:rPr>
                  <w:rFonts w:ascii="Times New Roman" w:hAnsi="Times New Roman" w:cs="Times New Roman"/>
                </w:rPr>
                <w:t xml:space="preserve">пунктом </w:t>
              </w:r>
            </w:hyperlink>
            <w:r w:rsidRPr="00141E93">
              <w:rPr>
                <w:rFonts w:ascii="Times New Roman" w:hAnsi="Times New Roman" w:cs="Times New Roman"/>
              </w:rPr>
              <w:t xml:space="preserve">37 настоящего административного регламента (в случае, если заявителем (представителем заявителя) представлены документы, предусмотренные </w:t>
            </w:r>
            <w:hyperlink w:anchor="P179" w:history="1">
              <w:r w:rsidRPr="00141E93">
                <w:rPr>
                  <w:rFonts w:ascii="Times New Roman" w:hAnsi="Times New Roman" w:cs="Times New Roman"/>
                </w:rPr>
                <w:t>пунктом 3</w:t>
              </w:r>
              <w:proofErr w:type="gramEnd"/>
            </w:hyperlink>
            <w:proofErr w:type="gramStart"/>
            <w:r w:rsidRPr="00141E93">
              <w:rPr>
                <w:rFonts w:ascii="Times New Roman" w:hAnsi="Times New Roman" w:cs="Times New Roman"/>
              </w:rPr>
              <w:t xml:space="preserve">4 настоящего административного регламента), осуществляется проверка заявления и представленных документов на предмет наличия (отсутствия) оснований для отказа в предоставлении муниципальной услуги, предусмотренных </w:t>
            </w:r>
            <w:hyperlink w:anchor="P201" w:history="1">
              <w:r w:rsidRPr="00141E93">
                <w:rPr>
                  <w:rFonts w:ascii="Times New Roman" w:hAnsi="Times New Roman" w:cs="Times New Roman"/>
                </w:rPr>
                <w:t xml:space="preserve">пунктом </w:t>
              </w:r>
            </w:hyperlink>
            <w:r w:rsidRPr="00141E93">
              <w:rPr>
                <w:rFonts w:ascii="Times New Roman" w:hAnsi="Times New Roman" w:cs="Times New Roman"/>
              </w:rPr>
              <w:t>39 настоящего административного регламента.</w:t>
            </w:r>
            <w:proofErr w:type="gramEnd"/>
            <w:r w:rsidRPr="00141E93">
              <w:rPr>
                <w:rFonts w:ascii="Times New Roman" w:hAnsi="Times New Roman" w:cs="Times New Roman"/>
              </w:rPr>
              <w:t xml:space="preserve"> </w:t>
            </w:r>
            <w:proofErr w:type="gramStart"/>
            <w:r w:rsidR="00141E93" w:rsidRPr="00141E93">
              <w:rPr>
                <w:rFonts w:ascii="Times New Roman" w:hAnsi="Times New Roman" w:cs="Times New Roman"/>
              </w:rPr>
              <w:t xml:space="preserve">В случае поступления заявления о предоставлении земельного участка в постоянное (бессрочное) пользование, в собственность бесплатно и отсутствия оснований для </w:t>
            </w:r>
            <w:r w:rsidR="00141E93" w:rsidRPr="00141E93">
              <w:rPr>
                <w:rFonts w:ascii="Times New Roman" w:hAnsi="Times New Roman" w:cs="Times New Roman"/>
              </w:rPr>
              <w:lastRenderedPageBreak/>
              <w:t>отказа в предоставлении муниципальной услуги, предусмотренных пунктом 39 настоящего административного регламента, специалист уполномоченного органа в течение 3  рабочих дней со дня получения заявления с представленными документами:</w:t>
            </w:r>
            <w:r w:rsidR="00141E93">
              <w:rPr>
                <w:rFonts w:ascii="Times New Roman" w:hAnsi="Times New Roman" w:cs="Times New Roman"/>
              </w:rPr>
              <w:t xml:space="preserve"> </w:t>
            </w:r>
            <w:r w:rsidR="00141E93" w:rsidRPr="00141E93">
              <w:rPr>
                <w:rFonts w:ascii="Times New Roman" w:hAnsi="Times New Roman" w:cs="Times New Roman"/>
              </w:rPr>
              <w:t>1) осуществляет осмотр испрашиваемого земельного участка, результаты которого оформляются актом осмотра земельного участка;</w:t>
            </w:r>
            <w:proofErr w:type="gramEnd"/>
            <w:r w:rsidR="00141E93" w:rsidRPr="00141E93">
              <w:rPr>
                <w:rFonts w:ascii="Times New Roman" w:hAnsi="Times New Roman" w:cs="Times New Roman"/>
              </w:rPr>
              <w:t xml:space="preserve"> 2) подготавливает проект распоряжения администрации муниципального района муниципального образования «Нижнеудинский район» о предоставлении земельного участка в постоянное (бессрочное) пользование, проект распоряжения администрации муниципального района муниципального образования «Нижнеудинский район» о предоставлении земельного участка в собственность бесплатно;</w:t>
            </w:r>
            <w:r w:rsidR="00141E93">
              <w:rPr>
                <w:rFonts w:ascii="Times New Roman" w:hAnsi="Times New Roman" w:cs="Times New Roman"/>
              </w:rPr>
              <w:t xml:space="preserve"> </w:t>
            </w:r>
            <w:r w:rsidR="00141E93" w:rsidRPr="00141E93">
              <w:rPr>
                <w:rFonts w:ascii="Times New Roman" w:hAnsi="Times New Roman" w:cs="Times New Roman"/>
              </w:rPr>
              <w:t>3)  обеспечивает  согласование и подписание в установленном порядке.</w:t>
            </w:r>
          </w:p>
          <w:p w:rsidR="00141E93" w:rsidRPr="00141E93" w:rsidRDefault="00141E93" w:rsidP="00141E93">
            <w:pPr>
              <w:pStyle w:val="ConsPlusNormal"/>
              <w:ind w:firstLine="5"/>
              <w:jc w:val="both"/>
              <w:rPr>
                <w:rFonts w:ascii="Times New Roman" w:hAnsi="Times New Roman" w:cs="Times New Roman"/>
              </w:rPr>
            </w:pPr>
            <w:bookmarkStart w:id="1" w:name="P383"/>
            <w:bookmarkEnd w:id="1"/>
            <w:r w:rsidRPr="00141E93">
              <w:rPr>
                <w:rFonts w:ascii="Times New Roman" w:hAnsi="Times New Roman" w:cs="Times New Roman"/>
              </w:rPr>
              <w:t xml:space="preserve"> </w:t>
            </w:r>
            <w:proofErr w:type="gramStart"/>
            <w:r w:rsidRPr="00141E93">
              <w:rPr>
                <w:rFonts w:ascii="Times New Roman" w:hAnsi="Times New Roman" w:cs="Times New Roman"/>
              </w:rPr>
              <w:t xml:space="preserve">В случае поступления заявления о предоставлении земельного участка в аренду, безвозмездное пользование, в собственность за плату и отсутствия оснований для отказа в предоставлении муниципальной услуги, предусмотренных </w:t>
            </w:r>
            <w:hyperlink w:anchor="P221" w:history="1">
              <w:r w:rsidRPr="00141E93">
                <w:rPr>
                  <w:rFonts w:ascii="Times New Roman" w:hAnsi="Times New Roman" w:cs="Times New Roman"/>
                </w:rPr>
                <w:t xml:space="preserve">пунктом 39 </w:t>
              </w:r>
            </w:hyperlink>
            <w:r w:rsidRPr="00141E93">
              <w:rPr>
                <w:rFonts w:ascii="Times New Roman" w:hAnsi="Times New Roman" w:cs="Times New Roman"/>
              </w:rPr>
              <w:t>настоящего административного регламента, специалист уполномоченного органа в течение 3  рабочих дней со дня получения заявления с представленными документами:</w:t>
            </w:r>
            <w:r>
              <w:rPr>
                <w:rFonts w:ascii="Times New Roman" w:hAnsi="Times New Roman" w:cs="Times New Roman"/>
              </w:rPr>
              <w:t xml:space="preserve"> </w:t>
            </w:r>
            <w:r w:rsidRPr="00141E93">
              <w:rPr>
                <w:rFonts w:ascii="Times New Roman" w:hAnsi="Times New Roman" w:cs="Times New Roman"/>
              </w:rPr>
              <w:t>1) осуществляет осмотр испрашиваемого земельного участка, результаты которого оформляются актом осмотра земельного участка;</w:t>
            </w:r>
            <w:proofErr w:type="gramEnd"/>
            <w:r>
              <w:rPr>
                <w:rFonts w:ascii="Times New Roman" w:hAnsi="Times New Roman" w:cs="Times New Roman"/>
              </w:rPr>
              <w:t xml:space="preserve"> </w:t>
            </w:r>
            <w:r w:rsidRPr="00141E93">
              <w:rPr>
                <w:rFonts w:ascii="Times New Roman" w:hAnsi="Times New Roman" w:cs="Times New Roman"/>
              </w:rPr>
              <w:t>2) подготавливает проекты договора аренды земельного участка, договора безвозмездного пользования земельным участком, договора купли-продажи земельного участка соответственно;</w:t>
            </w:r>
            <w:r>
              <w:rPr>
                <w:rFonts w:ascii="Times New Roman" w:hAnsi="Times New Roman" w:cs="Times New Roman"/>
              </w:rPr>
              <w:t xml:space="preserve"> </w:t>
            </w:r>
            <w:r w:rsidRPr="00141E93">
              <w:rPr>
                <w:rFonts w:ascii="Times New Roman" w:hAnsi="Times New Roman" w:cs="Times New Roman"/>
              </w:rPr>
              <w:t>3) обеспечивает  согласование и подписание в установленном порядке.</w:t>
            </w:r>
          </w:p>
          <w:p w:rsidR="00141E93" w:rsidRPr="00141E93" w:rsidRDefault="00141E93" w:rsidP="00141E93">
            <w:pPr>
              <w:pStyle w:val="ConsPlusNormal"/>
              <w:ind w:firstLine="5"/>
              <w:jc w:val="both"/>
              <w:rPr>
                <w:rFonts w:ascii="Times New Roman" w:hAnsi="Times New Roman" w:cs="Times New Roman"/>
              </w:rPr>
            </w:pPr>
            <w:r w:rsidRPr="00141E93">
              <w:rPr>
                <w:rFonts w:ascii="Times New Roman" w:hAnsi="Times New Roman" w:cs="Times New Roman"/>
              </w:rPr>
              <w:t xml:space="preserve"> </w:t>
            </w:r>
            <w:proofErr w:type="gramStart"/>
            <w:r w:rsidRPr="00141E93">
              <w:rPr>
                <w:rFonts w:ascii="Times New Roman" w:hAnsi="Times New Roman" w:cs="Times New Roman"/>
              </w:rPr>
              <w:t xml:space="preserve">В случае поступления заявления о предоставлении земельного участка в собственность за плату либо в аренду для индивидуального жилищного строительства, ведения личного подсобного хозяйства и отсутствия оснований для отказа в предоставлении муниципальной услуги, предусмотренных </w:t>
            </w:r>
            <w:hyperlink w:anchor="P221" w:history="1">
              <w:r w:rsidRPr="00141E93">
                <w:rPr>
                  <w:rFonts w:ascii="Times New Roman" w:hAnsi="Times New Roman" w:cs="Times New Roman"/>
                </w:rPr>
                <w:t>пунктом</w:t>
              </w:r>
            </w:hyperlink>
            <w:r w:rsidRPr="00141E93">
              <w:rPr>
                <w:rFonts w:ascii="Times New Roman" w:hAnsi="Times New Roman" w:cs="Times New Roman"/>
              </w:rPr>
              <w:t xml:space="preserve"> 39 настоящего административного регламента, специалист уполномоченного органа в течение 30 календарных дней со дня поступления заявления с представленными документами:</w:t>
            </w:r>
            <w:r>
              <w:rPr>
                <w:rFonts w:ascii="Times New Roman" w:hAnsi="Times New Roman" w:cs="Times New Roman"/>
              </w:rPr>
              <w:t xml:space="preserve"> </w:t>
            </w:r>
            <w:r w:rsidRPr="00141E93">
              <w:rPr>
                <w:rFonts w:ascii="Times New Roman" w:hAnsi="Times New Roman" w:cs="Times New Roman"/>
              </w:rPr>
              <w:t xml:space="preserve">1)  осуществляет осмотр испрашиваемого земельного участка, </w:t>
            </w:r>
            <w:r w:rsidRPr="00141E93">
              <w:rPr>
                <w:rFonts w:ascii="Times New Roman" w:hAnsi="Times New Roman" w:cs="Times New Roman"/>
              </w:rPr>
              <w:lastRenderedPageBreak/>
              <w:t>результаты</w:t>
            </w:r>
            <w:proofErr w:type="gramEnd"/>
            <w:r w:rsidRPr="00141E93">
              <w:rPr>
                <w:rFonts w:ascii="Times New Roman" w:hAnsi="Times New Roman" w:cs="Times New Roman"/>
              </w:rPr>
              <w:t xml:space="preserve"> которого оформляются актом осмотра земельного участка;</w:t>
            </w:r>
            <w:r>
              <w:rPr>
                <w:rFonts w:ascii="Times New Roman" w:hAnsi="Times New Roman" w:cs="Times New Roman"/>
              </w:rPr>
              <w:t xml:space="preserve"> </w:t>
            </w:r>
            <w:proofErr w:type="gramStart"/>
            <w:r w:rsidRPr="00141E93">
              <w:rPr>
                <w:rFonts w:ascii="Times New Roman" w:hAnsi="Times New Roman" w:cs="Times New Roman"/>
              </w:rPr>
              <w:t>2) готовит и направляет извещение о предоставлении земельного участка для целей индивидуального жилищного строительства, ведения личного подсобного хозяйства в границах муниципального образования «Нижнеудинский район», садоводства, дачного хозяйства (далее - извещение) для публикации в печатном средстве массовой информации "Вестник Нижнеудинского района" либо ином периодическом печатном издании, определяемом по итогам аукциона (конкурса) или запроса котировок, также размещает на официальном сайте администрации муниципального района</w:t>
            </w:r>
            <w:proofErr w:type="gramEnd"/>
            <w:r w:rsidRPr="00141E93">
              <w:rPr>
                <w:rFonts w:ascii="Times New Roman" w:hAnsi="Times New Roman" w:cs="Times New Roman"/>
              </w:rPr>
              <w:t xml:space="preserve"> муниципального образования «Нижнеудинский район»  в информационно-телекоммуникационной сети «Интернет» - </w:t>
            </w:r>
            <w:hyperlink r:id="rId12" w:history="1">
              <w:r w:rsidRPr="00141E93">
                <w:rPr>
                  <w:rStyle w:val="a4"/>
                  <w:rFonts w:ascii="Times New Roman" w:hAnsi="Times New Roman" w:cs="Times New Roman"/>
                  <w:lang w:val="en-US" w:eastAsia="en-US"/>
                </w:rPr>
                <w:t>www</w:t>
              </w:r>
              <w:r w:rsidRPr="00141E93">
                <w:rPr>
                  <w:rStyle w:val="a4"/>
                  <w:rFonts w:ascii="Times New Roman" w:hAnsi="Times New Roman" w:cs="Times New Roman"/>
                  <w:lang w:eastAsia="en-US"/>
                </w:rPr>
                <w:t>.</w:t>
              </w:r>
              <w:proofErr w:type="spellStart"/>
              <w:r w:rsidRPr="00141E93">
                <w:rPr>
                  <w:rStyle w:val="a4"/>
                  <w:rFonts w:ascii="Times New Roman" w:hAnsi="Times New Roman" w:cs="Times New Roman"/>
                  <w:lang w:val="en-US" w:eastAsia="en-US"/>
                </w:rPr>
                <w:t>nuradm</w:t>
              </w:r>
              <w:proofErr w:type="spellEnd"/>
              <w:r w:rsidRPr="00141E93">
                <w:rPr>
                  <w:rStyle w:val="a4"/>
                  <w:rFonts w:ascii="Times New Roman" w:hAnsi="Times New Roman" w:cs="Times New Roman"/>
                  <w:lang w:eastAsia="en-US"/>
                </w:rPr>
                <w:t>.</w:t>
              </w:r>
              <w:proofErr w:type="spellStart"/>
              <w:r w:rsidRPr="00141E93">
                <w:rPr>
                  <w:rStyle w:val="a4"/>
                  <w:rFonts w:ascii="Times New Roman" w:hAnsi="Times New Roman" w:cs="Times New Roman"/>
                  <w:lang w:val="en-US" w:eastAsia="en-US"/>
                </w:rPr>
                <w:t>ru</w:t>
              </w:r>
              <w:proofErr w:type="spellEnd"/>
            </w:hyperlink>
            <w:r w:rsidRPr="00141E93">
              <w:rPr>
                <w:rFonts w:ascii="Times New Roman" w:hAnsi="Times New Roman" w:cs="Times New Roman"/>
              </w:rPr>
              <w:t>.</w:t>
            </w:r>
          </w:p>
          <w:p w:rsidR="00141E93" w:rsidRPr="00141E93" w:rsidRDefault="00141E93" w:rsidP="00141E93">
            <w:pPr>
              <w:pStyle w:val="ConsPlusNormal"/>
              <w:ind w:firstLine="5"/>
              <w:jc w:val="both"/>
              <w:rPr>
                <w:rFonts w:ascii="Times New Roman" w:hAnsi="Times New Roman" w:cs="Times New Roman"/>
              </w:rPr>
            </w:pPr>
            <w:proofErr w:type="gramStart"/>
            <w:r w:rsidRPr="00141E93">
              <w:rPr>
                <w:rFonts w:ascii="Times New Roman" w:hAnsi="Times New Roman" w:cs="Times New Roman"/>
              </w:rPr>
              <w:t>В случае если по истечении 30 календарных дней со дня опубликования извещения заявления иных граждан о намерении участвовать в аукционе в уполномоченный орган не поступили, специалист уполномоченного органа в течение 2 рабочих дней со дня истечения указанного тридцатидневного срока подготавливает проект договора купли-продажи или проект договора аренды земельного участка в 3 экземплярах и передает его на согласование и подписание в</w:t>
            </w:r>
            <w:proofErr w:type="gramEnd"/>
            <w:r w:rsidRPr="00141E93">
              <w:rPr>
                <w:rFonts w:ascii="Times New Roman" w:hAnsi="Times New Roman" w:cs="Times New Roman"/>
              </w:rPr>
              <w:t xml:space="preserve"> установленном </w:t>
            </w:r>
            <w:proofErr w:type="gramStart"/>
            <w:r w:rsidRPr="00141E93">
              <w:rPr>
                <w:rFonts w:ascii="Times New Roman" w:hAnsi="Times New Roman" w:cs="Times New Roman"/>
              </w:rPr>
              <w:t>порядке</w:t>
            </w:r>
            <w:proofErr w:type="gramEnd"/>
            <w:r w:rsidRPr="00141E93">
              <w:rPr>
                <w:rFonts w:ascii="Times New Roman" w:hAnsi="Times New Roman" w:cs="Times New Roman"/>
              </w:rPr>
              <w:t>.</w:t>
            </w:r>
          </w:p>
          <w:p w:rsidR="00141E93" w:rsidRPr="00141E93" w:rsidRDefault="00141E93" w:rsidP="00141E93">
            <w:pPr>
              <w:pStyle w:val="ConsPlusNormal"/>
              <w:ind w:firstLine="5"/>
              <w:jc w:val="both"/>
              <w:rPr>
                <w:rFonts w:ascii="Times New Roman" w:hAnsi="Times New Roman" w:cs="Times New Roman"/>
              </w:rPr>
            </w:pPr>
            <w:proofErr w:type="gramStart"/>
            <w:r w:rsidRPr="00141E93">
              <w:rPr>
                <w:rFonts w:ascii="Times New Roman" w:hAnsi="Times New Roman" w:cs="Times New Roman"/>
              </w:rPr>
              <w:t>Если в течение 30 календарных дней со дня опубликования извещения в уполномоченный орган поступили заявления иных граждан о намерении участвовать в аукционе, специалист уполномоченного органа в течение 3 рабочих дней со дня поступления таких заявлений подготавливает на бланке уполномоченного органа проект распоряжения администрации муниципального района муниципального образования «Нижнеудинский район» об отказе в предоставлении земельного участка без проведения торгов гражданину, обратившемуся</w:t>
            </w:r>
            <w:proofErr w:type="gramEnd"/>
            <w:r w:rsidRPr="00141E93">
              <w:rPr>
                <w:rFonts w:ascii="Times New Roman" w:hAnsi="Times New Roman" w:cs="Times New Roman"/>
              </w:rPr>
              <w:t xml:space="preserve"> с заявлением, и о проведен</w:t>
            </w:r>
            <w:proofErr w:type="gramStart"/>
            <w:r w:rsidRPr="00141E93">
              <w:rPr>
                <w:rFonts w:ascii="Times New Roman" w:hAnsi="Times New Roman" w:cs="Times New Roman"/>
              </w:rPr>
              <w:t>ии ау</w:t>
            </w:r>
            <w:proofErr w:type="gramEnd"/>
            <w:r w:rsidRPr="00141E93">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обеспечивает его  подписание.</w:t>
            </w:r>
          </w:p>
          <w:p w:rsidR="00DC2F75" w:rsidRPr="00141E93" w:rsidRDefault="00141E93" w:rsidP="00141E93">
            <w:pPr>
              <w:pStyle w:val="ConsPlusNormal"/>
              <w:ind w:firstLine="5"/>
              <w:jc w:val="both"/>
              <w:rPr>
                <w:sz w:val="24"/>
                <w:szCs w:val="24"/>
              </w:rPr>
            </w:pPr>
            <w:r w:rsidRPr="00141E93">
              <w:rPr>
                <w:rFonts w:ascii="Times New Roman" w:hAnsi="Times New Roman" w:cs="Times New Roman"/>
              </w:rPr>
              <w:t>Распоряжение администрации муниципального района муниципального образования «Нижнеудинский район» об отказе в предоставлении земельного участка без проведения торгов подлежит регистрации в течение 1 рабочего дня со дня его подписания.</w:t>
            </w:r>
          </w:p>
        </w:tc>
        <w:tc>
          <w:tcPr>
            <w:tcW w:w="24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 месяца</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ответов, ответы на межведомственные запросы,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DC2F75" w:rsidRPr="00B9271A" w:rsidTr="00EF084F">
        <w:trPr>
          <w:trHeight w:val="273"/>
        </w:trPr>
        <w:tc>
          <w:tcPr>
            <w:tcW w:w="15588" w:type="dxa"/>
            <w:gridSpan w:val="7"/>
            <w:shd w:val="clear" w:color="auto" w:fill="auto"/>
            <w:vAlign w:val="center"/>
            <w:hideMark/>
          </w:tcPr>
          <w:p w:rsidR="00DC2F75" w:rsidRPr="00B9271A" w:rsidRDefault="00DC2F75" w:rsidP="00EF084F">
            <w:pPr>
              <w:pStyle w:val="ConsPlusNormal"/>
              <w:ind w:firstLine="0"/>
              <w:jc w:val="center"/>
              <w:outlineLvl w:val="2"/>
              <w:rPr>
                <w:rFonts w:ascii="Times New Roman" w:hAnsi="Times New Roman" w:cs="Times New Roman"/>
                <w:bCs/>
              </w:rPr>
            </w:pPr>
            <w:r>
              <w:rPr>
                <w:rFonts w:ascii="Times New Roman" w:hAnsi="Times New Roman" w:cs="Times New Roman"/>
                <w:bCs/>
              </w:rPr>
              <w:lastRenderedPageBreak/>
              <w:t>5</w:t>
            </w:r>
            <w:r w:rsidRPr="00B9271A">
              <w:rPr>
                <w:rFonts w:ascii="Times New Roman" w:hAnsi="Times New Roman" w:cs="Times New Roman"/>
                <w:bCs/>
              </w:rPr>
              <w:t xml:space="preserve">. </w:t>
            </w:r>
            <w:r w:rsidRPr="00B9271A">
              <w:rPr>
                <w:rFonts w:ascii="Times New Roman" w:hAnsi="Times New Roman" w:cs="Times New Roman"/>
              </w:rPr>
              <w:t>Направление (выдача) заявителю (представителю</w:t>
            </w:r>
            <w:r>
              <w:rPr>
                <w:rFonts w:ascii="Times New Roman" w:hAnsi="Times New Roman" w:cs="Times New Roman"/>
              </w:rPr>
              <w:t xml:space="preserve"> </w:t>
            </w:r>
            <w:r w:rsidRPr="00B9271A">
              <w:rPr>
                <w:rFonts w:ascii="Times New Roman" w:hAnsi="Times New Roman" w:cs="Times New Roman"/>
              </w:rPr>
              <w:t>заявителя) результата предоставления муниципальной услуги</w:t>
            </w:r>
          </w:p>
        </w:tc>
      </w:tr>
      <w:tr w:rsidR="00DC2F75" w:rsidRPr="00147D97" w:rsidTr="007E147E">
        <w:trPr>
          <w:trHeight w:val="2413"/>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B9271A" w:rsidRDefault="00DC2F75" w:rsidP="00B9271A">
            <w:pPr>
              <w:pStyle w:val="ConsPlusNormal"/>
              <w:ind w:firstLine="0"/>
              <w:jc w:val="center"/>
              <w:outlineLvl w:val="2"/>
              <w:rPr>
                <w:rFonts w:ascii="Times New Roman" w:hAnsi="Times New Roman" w:cs="Times New Roman"/>
              </w:rPr>
            </w:pPr>
            <w:r w:rsidRPr="00B9271A">
              <w:rPr>
                <w:rFonts w:ascii="Times New Roman" w:hAnsi="Times New Roman" w:cs="Times New Roman"/>
              </w:rPr>
              <w:t>Направление (выдача) заявителю (представителю</w:t>
            </w:r>
            <w:r>
              <w:rPr>
                <w:rFonts w:ascii="Times New Roman" w:hAnsi="Times New Roman" w:cs="Times New Roman"/>
              </w:rPr>
              <w:t xml:space="preserve"> </w:t>
            </w:r>
            <w:r w:rsidRPr="00B9271A">
              <w:rPr>
                <w:rFonts w:ascii="Times New Roman" w:hAnsi="Times New Roman" w:cs="Times New Roman"/>
              </w:rPr>
              <w:t>заявителя) результата предоставления муниципальной услуги</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p>
        </w:tc>
        <w:tc>
          <w:tcPr>
            <w:tcW w:w="4962" w:type="dxa"/>
            <w:shd w:val="clear" w:color="auto" w:fill="auto"/>
            <w:vAlign w:val="center"/>
            <w:hideMark/>
          </w:tcPr>
          <w:p w:rsidR="00141E93" w:rsidRPr="00141E93" w:rsidRDefault="00141E93" w:rsidP="00141E93">
            <w:pPr>
              <w:pStyle w:val="ConsPlusNormal"/>
              <w:ind w:firstLine="5"/>
              <w:jc w:val="both"/>
              <w:rPr>
                <w:rFonts w:ascii="Times New Roman" w:hAnsi="Times New Roman" w:cs="Times New Roman"/>
              </w:rPr>
            </w:pPr>
            <w:proofErr w:type="gramStart"/>
            <w:r w:rsidRPr="00141E93">
              <w:rPr>
                <w:rFonts w:ascii="Times New Roman" w:hAnsi="Times New Roman" w:cs="Times New Roman"/>
              </w:rPr>
              <w:t>Специалист уполномоченного органа в течение 1 рабочего дня со дня регистрации распоряжения администрации муниципального района муниципального образования «Нижнеудинский район» о предоставлении земельного участка в постоянное (бессрочное) пользование, распоряжения администрации муниципального района муниципального образования «Нижнеудинский район» о предоставлении земельного участка в собственность бесплатно направляет (выдает) копии указанных распоряжений администрации муниципального района муниципального образования «Нижнеудинский район» заявителю (представителю заявителя) способом, указанным в</w:t>
            </w:r>
            <w:proofErr w:type="gramEnd"/>
            <w:r w:rsidRPr="00141E93">
              <w:rPr>
                <w:rFonts w:ascii="Times New Roman" w:hAnsi="Times New Roman" w:cs="Times New Roman"/>
              </w:rPr>
              <w:t xml:space="preserve"> </w:t>
            </w:r>
            <w:proofErr w:type="gramStart"/>
            <w:r w:rsidRPr="00141E93">
              <w:rPr>
                <w:rFonts w:ascii="Times New Roman" w:hAnsi="Times New Roman" w:cs="Times New Roman"/>
              </w:rPr>
              <w:t>заявлении</w:t>
            </w:r>
            <w:proofErr w:type="gramEnd"/>
            <w:r w:rsidRPr="00141E93">
              <w:rPr>
                <w:rFonts w:ascii="Times New Roman" w:hAnsi="Times New Roman" w:cs="Times New Roman"/>
              </w:rPr>
              <w:t>.</w:t>
            </w:r>
          </w:p>
          <w:p w:rsidR="00141E93" w:rsidRPr="00141E93" w:rsidRDefault="00141E93" w:rsidP="00141E93">
            <w:pPr>
              <w:pStyle w:val="ConsPlusNormal"/>
              <w:ind w:firstLine="5"/>
              <w:jc w:val="both"/>
              <w:rPr>
                <w:rFonts w:ascii="Times New Roman" w:hAnsi="Times New Roman" w:cs="Times New Roman"/>
              </w:rPr>
            </w:pPr>
            <w:proofErr w:type="gramStart"/>
            <w:r w:rsidRPr="00141E93">
              <w:rPr>
                <w:rFonts w:ascii="Times New Roman" w:hAnsi="Times New Roman" w:cs="Times New Roman"/>
              </w:rPr>
              <w:t>Специалист уполномоченного органа в течение 1 рабочего дня со дня подписания договоров аренды, безвозмездного пользования, купли-продажи земельного участка выдает (направляет) заявителю в трех экземплярах  договоры способом, указанном в заявлении.</w:t>
            </w:r>
            <w:proofErr w:type="gramEnd"/>
          </w:p>
          <w:p w:rsidR="00141E93" w:rsidRPr="00141E93" w:rsidRDefault="00141E93" w:rsidP="00141E93">
            <w:pPr>
              <w:pStyle w:val="ConsPlusNormal"/>
              <w:ind w:firstLine="5"/>
              <w:jc w:val="both"/>
              <w:rPr>
                <w:rFonts w:ascii="Times New Roman" w:hAnsi="Times New Roman" w:cs="Times New Roman"/>
              </w:rPr>
            </w:pPr>
            <w:r w:rsidRPr="00141E93">
              <w:rPr>
                <w:rFonts w:ascii="Times New Roman" w:hAnsi="Times New Roman" w:cs="Times New Roman"/>
              </w:rPr>
              <w:t>Специалист уполномоченного органа в течение 1 рабочего дня со дня регистрации распоряжения администрации муниципального района муниципального образования «Нижнеудинский район» об отказе в предоставлении земельного участка без проведения торгов выдает (направляет) его заявителю способом, указанным в заявлении.</w:t>
            </w:r>
          </w:p>
          <w:p w:rsidR="00DC2F75" w:rsidRPr="00147D97" w:rsidRDefault="00DC2F75" w:rsidP="00147D97">
            <w:pPr>
              <w:spacing w:after="0" w:line="240" w:lineRule="auto"/>
              <w:rPr>
                <w:rFonts w:ascii="Times New Roman" w:eastAsia="Times New Roman" w:hAnsi="Times New Roman" w:cs="Times New Roman"/>
                <w:sz w:val="20"/>
                <w:szCs w:val="20"/>
                <w:lang w:eastAsia="ru-RU"/>
              </w:rPr>
            </w:pPr>
          </w:p>
        </w:tc>
        <w:tc>
          <w:tcPr>
            <w:tcW w:w="24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3 </w:t>
            </w:r>
            <w:proofErr w:type="gramStart"/>
            <w:r w:rsidRPr="00147D97">
              <w:rPr>
                <w:rFonts w:ascii="Times New Roman" w:eastAsia="Times New Roman" w:hAnsi="Times New Roman" w:cs="Times New Roman"/>
                <w:sz w:val="20"/>
                <w:szCs w:val="20"/>
                <w:lang w:eastAsia="ru-RU"/>
              </w:rPr>
              <w:t>календарных</w:t>
            </w:r>
            <w:proofErr w:type="gramEnd"/>
            <w:r w:rsidRPr="00147D97">
              <w:rPr>
                <w:rFonts w:ascii="Times New Roman" w:eastAsia="Times New Roman" w:hAnsi="Times New Roman" w:cs="Times New Roman"/>
                <w:sz w:val="20"/>
                <w:szCs w:val="20"/>
                <w:lang w:eastAsia="ru-RU"/>
              </w:rPr>
              <w:t xml:space="preserve"> дня</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заместитель руководителя, председатель комитета уполномоченного органа</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Ответ заявителю,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нет</w:t>
            </w:r>
          </w:p>
        </w:tc>
      </w:tr>
    </w:tbl>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BC2170" w:rsidRPr="00147D97" w:rsidRDefault="00BC2170"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8. Особенности предоставл</w:t>
      </w:r>
      <w:r w:rsidR="00147D97" w:rsidRPr="00147D97">
        <w:rPr>
          <w:rFonts w:ascii="Times New Roman" w:eastAsia="Times New Roman" w:hAnsi="Times New Roman" w:cs="Times New Roman"/>
          <w:b/>
          <w:bCs/>
          <w:sz w:val="24"/>
          <w:szCs w:val="20"/>
          <w:lang w:eastAsia="ru-RU"/>
        </w:rPr>
        <w:t>ения услуги в электронной форме</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693"/>
        <w:gridCol w:w="1583"/>
        <w:gridCol w:w="2252"/>
        <w:gridCol w:w="2268"/>
        <w:gridCol w:w="2217"/>
        <w:gridCol w:w="3028"/>
      </w:tblGrid>
      <w:tr w:rsidR="00BC2170" w:rsidRPr="00147D97" w:rsidTr="007E147E">
        <w:trPr>
          <w:trHeight w:val="4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заявителем информации о сроках и порядке предоставления услуги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записи на прием в орган, МФЦ для подачи запроса о предоставлении услуги </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формирования запроса о предоставлении услуги</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приема и регистрации органом, предоставляющим услугу, запросов о предоставлении услуги и иных документов, необходимых для предоставления услуги</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получения сведений о ходе выполнения запроса о </w:t>
            </w:r>
            <w:r w:rsidR="00BC2170" w:rsidRPr="00147D97">
              <w:rPr>
                <w:rFonts w:ascii="Times New Roman" w:eastAsia="Times New Roman" w:hAnsi="Times New Roman" w:cs="Times New Roman"/>
                <w:bCs/>
                <w:sz w:val="20"/>
                <w:szCs w:val="20"/>
                <w:lang w:eastAsia="ru-RU"/>
              </w:rPr>
              <w:t>предоставлении</w:t>
            </w:r>
            <w:r w:rsidRPr="00147D97">
              <w:rPr>
                <w:rFonts w:ascii="Times New Roman" w:eastAsia="Times New Roman" w:hAnsi="Times New Roman" w:cs="Times New Roman"/>
                <w:bCs/>
                <w:sz w:val="20"/>
                <w:szCs w:val="20"/>
                <w:lang w:eastAsia="ru-RU"/>
              </w:rPr>
              <w:t xml:space="preserve"> услуги</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BC2170" w:rsidRPr="00147D97" w:rsidTr="00173744">
        <w:trPr>
          <w:trHeight w:val="3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8B2F06" w:rsidRPr="00147D97" w:rsidTr="00BC2170">
        <w:trPr>
          <w:trHeight w:val="315"/>
        </w:trPr>
        <w:tc>
          <w:tcPr>
            <w:tcW w:w="15588" w:type="dxa"/>
            <w:gridSpan w:val="7"/>
            <w:shd w:val="clear" w:color="auto" w:fill="auto"/>
            <w:vAlign w:val="center"/>
            <w:hideMark/>
          </w:tcPr>
          <w:p w:rsidR="008B2F06" w:rsidRPr="008B2F06" w:rsidRDefault="008B2F06" w:rsidP="008B2F06">
            <w:pPr>
              <w:spacing w:after="0" w:line="240" w:lineRule="auto"/>
              <w:jc w:val="center"/>
              <w:rPr>
                <w:rFonts w:ascii="Times New Roman" w:eastAsia="Times New Roman" w:hAnsi="Times New Roman" w:cs="Times New Roman"/>
                <w:sz w:val="20"/>
                <w:szCs w:val="20"/>
                <w:lang w:eastAsia="ru-RU"/>
              </w:rPr>
            </w:pPr>
            <w:r w:rsidRPr="008B2F06">
              <w:rPr>
                <w:rFonts w:ascii="Times New Roman" w:hAnsi="Times New Roman" w:cs="Times New Roman"/>
                <w:sz w:val="20"/>
                <w:szCs w:val="20"/>
              </w:rPr>
              <w:t>Предоставление земельных участков без торгов</w:t>
            </w:r>
          </w:p>
        </w:tc>
      </w:tr>
      <w:tr w:rsidR="00BC2170" w:rsidRPr="00147D97" w:rsidTr="00EF084F">
        <w:trPr>
          <w:trHeight w:val="698"/>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На официальном сайте администрации муниципального района муниципального образования "Нижнеудинский район", в региональной государственной информационной системе "Региональный портал государственных и муниципальных услуг Иркутской области"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Посредством личного обращения заявителя или его представителя,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посредством почтового отправления,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в электронной форме</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Требуется предоставление документов заявителем на бумажном носителе</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Личный кабинет заявителя на региональном портале государственных услуг; электронная почта заявителя; смс-оповещение</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а) личное обращение;</w:t>
            </w:r>
            <w:r w:rsidRPr="00147D97">
              <w:rPr>
                <w:rFonts w:ascii="Times New Roman" w:eastAsia="Times New Roman" w:hAnsi="Times New Roman" w:cs="Times New Roman"/>
                <w:sz w:val="20"/>
                <w:szCs w:val="20"/>
                <w:lang w:eastAsia="ru-RU"/>
              </w:rPr>
              <w:br/>
              <w:t>б) через организации почтовой связи;</w:t>
            </w:r>
            <w:r w:rsidRPr="00147D97">
              <w:rPr>
                <w:rFonts w:ascii="Times New Roman" w:eastAsia="Times New Roman" w:hAnsi="Times New Roman" w:cs="Times New Roman"/>
                <w:sz w:val="20"/>
                <w:szCs w:val="20"/>
                <w:lang w:eastAsia="ru-RU"/>
              </w:rPr>
              <w:br/>
              <w:t>в) с помощью средств электронной связи (направление письма на адрес электронной почты);</w:t>
            </w:r>
            <w:r w:rsidRPr="00147D97">
              <w:rPr>
                <w:rFonts w:ascii="Times New Roman" w:eastAsia="Times New Roman" w:hAnsi="Times New Roman" w:cs="Times New Roman"/>
                <w:sz w:val="20"/>
                <w:szCs w:val="20"/>
                <w:lang w:eastAsia="ru-RU"/>
              </w:rPr>
              <w:br/>
              <w:t>г) официальный сайт Администрации муниципального района муниципального образования "Нижнеудинский район";</w:t>
            </w:r>
            <w:r w:rsidRPr="00147D97">
              <w:rPr>
                <w:rFonts w:ascii="Times New Roman" w:eastAsia="Times New Roman" w:hAnsi="Times New Roman" w:cs="Times New Roman"/>
                <w:sz w:val="20"/>
                <w:szCs w:val="20"/>
                <w:lang w:eastAsia="ru-RU"/>
              </w:rPr>
              <w:br/>
            </w:r>
            <w:proofErr w:type="spellStart"/>
            <w:r w:rsidRPr="00147D97">
              <w:rPr>
                <w:rFonts w:ascii="Times New Roman" w:eastAsia="Times New Roman" w:hAnsi="Times New Roman" w:cs="Times New Roman"/>
                <w:sz w:val="20"/>
                <w:szCs w:val="20"/>
                <w:lang w:eastAsia="ru-RU"/>
              </w:rPr>
              <w:t>д</w:t>
            </w:r>
            <w:proofErr w:type="spellEnd"/>
            <w:r w:rsidRPr="00147D97">
              <w:rPr>
                <w:rFonts w:ascii="Times New Roman" w:eastAsia="Times New Roman" w:hAnsi="Times New Roman" w:cs="Times New Roman"/>
                <w:sz w:val="20"/>
                <w:szCs w:val="20"/>
                <w:lang w:eastAsia="ru-RU"/>
              </w:rPr>
              <w:t>) через МФЦ;</w:t>
            </w:r>
            <w:r w:rsidRPr="00147D97">
              <w:rPr>
                <w:rFonts w:ascii="Times New Roman" w:eastAsia="Times New Roman" w:hAnsi="Times New Roman" w:cs="Times New Roman"/>
                <w:sz w:val="20"/>
                <w:szCs w:val="20"/>
                <w:lang w:eastAsia="ru-RU"/>
              </w:rPr>
              <w:br/>
              <w:t>е) через Региональный портал государственных и муниципальных услуг Иркутской области</w:t>
            </w:r>
          </w:p>
        </w:tc>
      </w:tr>
    </w:tbl>
    <w:p w:rsidR="005D786B" w:rsidRPr="00147D97" w:rsidRDefault="005D786B" w:rsidP="00392B3F">
      <w:pPr>
        <w:rPr>
          <w:rFonts w:ascii="Times New Roman" w:hAnsi="Times New Roman" w:cs="Times New Roman"/>
          <w:sz w:val="20"/>
          <w:szCs w:val="20"/>
        </w:rPr>
      </w:pPr>
    </w:p>
    <w:sectPr w:rsidR="005D786B" w:rsidRPr="00147D97" w:rsidSect="00392B3F">
      <w:pgSz w:w="16838" w:h="11906" w:orient="landscape"/>
      <w:pgMar w:top="709"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drawingGridHorizontalSpacing w:val="110"/>
  <w:displayHorizontalDrawingGridEvery w:val="2"/>
  <w:displayVerticalDrawingGridEvery w:val="2"/>
  <w:characterSpacingControl w:val="doNotCompress"/>
  <w:compat/>
  <w:rsids>
    <w:rsidRoot w:val="00C4543F"/>
    <w:rsid w:val="00024093"/>
    <w:rsid w:val="00050E22"/>
    <w:rsid w:val="000675AB"/>
    <w:rsid w:val="0013111D"/>
    <w:rsid w:val="001352E4"/>
    <w:rsid w:val="00141E93"/>
    <w:rsid w:val="00147D97"/>
    <w:rsid w:val="00173744"/>
    <w:rsid w:val="001D5F82"/>
    <w:rsid w:val="002B21EC"/>
    <w:rsid w:val="002D579A"/>
    <w:rsid w:val="00301B49"/>
    <w:rsid w:val="003660E0"/>
    <w:rsid w:val="00392B3F"/>
    <w:rsid w:val="003A2165"/>
    <w:rsid w:val="004A42F6"/>
    <w:rsid w:val="004F623F"/>
    <w:rsid w:val="005A38B4"/>
    <w:rsid w:val="005A4BF1"/>
    <w:rsid w:val="005D786B"/>
    <w:rsid w:val="0069430F"/>
    <w:rsid w:val="006C37CE"/>
    <w:rsid w:val="0079430B"/>
    <w:rsid w:val="007E147E"/>
    <w:rsid w:val="00805431"/>
    <w:rsid w:val="00816938"/>
    <w:rsid w:val="0083775F"/>
    <w:rsid w:val="00852DDA"/>
    <w:rsid w:val="008B2F06"/>
    <w:rsid w:val="0095388B"/>
    <w:rsid w:val="009713C4"/>
    <w:rsid w:val="00A95F46"/>
    <w:rsid w:val="00B00B9C"/>
    <w:rsid w:val="00B3451F"/>
    <w:rsid w:val="00B51C96"/>
    <w:rsid w:val="00B9271A"/>
    <w:rsid w:val="00BC2170"/>
    <w:rsid w:val="00C4543F"/>
    <w:rsid w:val="00DC2F75"/>
    <w:rsid w:val="00EF084F"/>
    <w:rsid w:val="00FB6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6938"/>
    <w:pPr>
      <w:spacing w:line="240" w:lineRule="exact"/>
    </w:pPr>
    <w:rPr>
      <w:rFonts w:ascii="Verdana" w:eastAsia="Times New Roman" w:hAnsi="Verdana" w:cs="Verdana"/>
      <w:sz w:val="20"/>
      <w:szCs w:val="20"/>
      <w:lang w:val="en-US"/>
    </w:rPr>
  </w:style>
  <w:style w:type="character" w:styleId="a4">
    <w:name w:val="Hyperlink"/>
    <w:uiPriority w:val="99"/>
    <w:unhideWhenUsed/>
    <w:rsid w:val="002B21EC"/>
    <w:rPr>
      <w:color w:val="0000FF"/>
      <w:u w:val="single"/>
    </w:rPr>
  </w:style>
  <w:style w:type="paragraph" w:customStyle="1" w:styleId="ConsPlusNormal">
    <w:name w:val="ConsPlusNormal"/>
    <w:link w:val="ConsPlusNormal0"/>
    <w:rsid w:val="002B2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21E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3812967">
      <w:bodyDiv w:val="1"/>
      <w:marLeft w:val="0"/>
      <w:marRight w:val="0"/>
      <w:marTop w:val="0"/>
      <w:marBottom w:val="0"/>
      <w:divBdr>
        <w:top w:val="none" w:sz="0" w:space="0" w:color="auto"/>
        <w:left w:val="none" w:sz="0" w:space="0" w:color="auto"/>
        <w:bottom w:val="none" w:sz="0" w:space="0" w:color="auto"/>
        <w:right w:val="none" w:sz="0" w:space="0" w:color="auto"/>
      </w:divBdr>
    </w:div>
    <w:div w:id="905068265">
      <w:bodyDiv w:val="1"/>
      <w:marLeft w:val="0"/>
      <w:marRight w:val="0"/>
      <w:marTop w:val="0"/>
      <w:marBottom w:val="0"/>
      <w:divBdr>
        <w:top w:val="none" w:sz="0" w:space="0" w:color="auto"/>
        <w:left w:val="none" w:sz="0" w:space="0" w:color="auto"/>
        <w:bottom w:val="none" w:sz="0" w:space="0" w:color="auto"/>
        <w:right w:val="none" w:sz="0" w:space="0" w:color="auto"/>
      </w:divBdr>
    </w:div>
    <w:div w:id="1002119934">
      <w:bodyDiv w:val="1"/>
      <w:marLeft w:val="0"/>
      <w:marRight w:val="0"/>
      <w:marTop w:val="0"/>
      <w:marBottom w:val="0"/>
      <w:divBdr>
        <w:top w:val="none" w:sz="0" w:space="0" w:color="auto"/>
        <w:left w:val="none" w:sz="0" w:space="0" w:color="auto"/>
        <w:bottom w:val="none" w:sz="0" w:space="0" w:color="auto"/>
        <w:right w:val="none" w:sz="0" w:space="0" w:color="auto"/>
      </w:divBdr>
    </w:div>
    <w:div w:id="1149976131">
      <w:bodyDiv w:val="1"/>
      <w:marLeft w:val="0"/>
      <w:marRight w:val="0"/>
      <w:marTop w:val="0"/>
      <w:marBottom w:val="0"/>
      <w:divBdr>
        <w:top w:val="none" w:sz="0" w:space="0" w:color="auto"/>
        <w:left w:val="none" w:sz="0" w:space="0" w:color="auto"/>
        <w:bottom w:val="none" w:sz="0" w:space="0" w:color="auto"/>
        <w:right w:val="none" w:sz="0" w:space="0" w:color="auto"/>
      </w:divBdr>
    </w:div>
    <w:div w:id="1650328794">
      <w:bodyDiv w:val="1"/>
      <w:marLeft w:val="0"/>
      <w:marRight w:val="0"/>
      <w:marTop w:val="0"/>
      <w:marBottom w:val="0"/>
      <w:divBdr>
        <w:top w:val="none" w:sz="0" w:space="0" w:color="auto"/>
        <w:left w:val="none" w:sz="0" w:space="0" w:color="auto"/>
        <w:bottom w:val="none" w:sz="0" w:space="0" w:color="auto"/>
        <w:right w:val="none" w:sz="0" w:space="0" w:color="auto"/>
      </w:divBdr>
    </w:div>
    <w:div w:id="1666784356">
      <w:bodyDiv w:val="1"/>
      <w:marLeft w:val="0"/>
      <w:marRight w:val="0"/>
      <w:marTop w:val="0"/>
      <w:marBottom w:val="0"/>
      <w:divBdr>
        <w:top w:val="none" w:sz="0" w:space="0" w:color="auto"/>
        <w:left w:val="none" w:sz="0" w:space="0" w:color="auto"/>
        <w:bottom w:val="none" w:sz="0" w:space="0" w:color="auto"/>
        <w:right w:val="none" w:sz="0" w:space="0" w:color="auto"/>
      </w:divBdr>
    </w:div>
    <w:div w:id="1949853007">
      <w:bodyDiv w:val="1"/>
      <w:marLeft w:val="0"/>
      <w:marRight w:val="0"/>
      <w:marTop w:val="0"/>
      <w:marBottom w:val="0"/>
      <w:divBdr>
        <w:top w:val="none" w:sz="0" w:space="0" w:color="auto"/>
        <w:left w:val="none" w:sz="0" w:space="0" w:color="auto"/>
        <w:bottom w:val="none" w:sz="0" w:space="0" w:color="auto"/>
        <w:right w:val="none" w:sz="0" w:space="0" w:color="auto"/>
      </w:divBdr>
    </w:div>
    <w:div w:id="20170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C3FD1D7BD19F3463052F709ED2B3109105A537756865E71F81BF276C52F6FB8998ADC6B37NBR5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C3FD1D7BD19F3463052F709ED2B3109105A537455865E71F81BF276NCR5D" TargetMode="External"/><Relationship Id="rId12" Type="http://schemas.openxmlformats.org/officeDocument/2006/relationships/hyperlink" Target="http://www.nur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uradm.ru" TargetMode="External"/><Relationship Id="rId11" Type="http://schemas.openxmlformats.org/officeDocument/2006/relationships/hyperlink" Target="consultantplus://offline/ref=7DEC3FD1D7BD19F3463052F709ED2B3109105A537756865E71F81BF276C52F6FB8998AD561N3R7D" TargetMode="External"/><Relationship Id="rId5" Type="http://schemas.openxmlformats.org/officeDocument/2006/relationships/hyperlink" Target="consultantplus://offline/ref=7DEC3FD1D7BD19F3463052F709ED2B3109105A537756865E71F81BF276C52F6FB8998ADB6BN3R3D" TargetMode="External"/><Relationship Id="rId10" Type="http://schemas.openxmlformats.org/officeDocument/2006/relationships/hyperlink" Target="consultantplus://offline/ref=7DEC3FD1D7BD19F3463052F709ED2B3109105A537756865E71F81BF276C52F6FB8998AD561N3R7D" TargetMode="External"/><Relationship Id="rId4" Type="http://schemas.openxmlformats.org/officeDocument/2006/relationships/webSettings" Target="webSettings.xml"/><Relationship Id="rId9" Type="http://schemas.openxmlformats.org/officeDocument/2006/relationships/hyperlink" Target="consultantplus://offline/ref=7DEC3FD1D7BD19F3463052F709ED2B3109105A537756865E71F81BF276C52F6FB8998AD96FN3R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94E8-FBBE-43EC-96E4-5B3E72DF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5454</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Елена Корчилава</cp:lastModifiedBy>
  <cp:revision>2</cp:revision>
  <cp:lastPrinted>2017-10-11T06:48:00Z</cp:lastPrinted>
  <dcterms:created xsi:type="dcterms:W3CDTF">2017-10-17T07:55:00Z</dcterms:created>
  <dcterms:modified xsi:type="dcterms:W3CDTF">2017-10-17T07:55:00Z</dcterms:modified>
</cp:coreProperties>
</file>